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EE4D71" w14:textId="49692CFC" w:rsidR="004A7B62" w:rsidRPr="00333871" w:rsidRDefault="00670A0E" w:rsidP="007C0F74">
      <w:pPr>
        <w:spacing w:after="0" w:line="240" w:lineRule="auto"/>
        <w:jc w:val="right"/>
        <w:rPr>
          <w:rFonts w:ascii="Calibri" w:eastAsia="Times New Roman" w:hAnsi="Calibri" w:cs="Calibri"/>
          <w:color w:val="000000"/>
          <w:sz w:val="24"/>
          <w:szCs w:val="24"/>
          <w:shd w:val="clear" w:color="auto" w:fill="FFFFFF"/>
          <w:lang w:eastAsia="pl-PL"/>
        </w:rPr>
      </w:pPr>
      <w:r w:rsidRPr="00333871">
        <w:rPr>
          <w:rFonts w:ascii="Calibri" w:eastAsia="Times New Roman" w:hAnsi="Calibri" w:cs="Calibri"/>
          <w:color w:val="000000"/>
          <w:sz w:val="24"/>
          <w:szCs w:val="24"/>
          <w:shd w:val="clear" w:color="auto" w:fill="FFFFFF"/>
          <w:lang w:eastAsia="pl-PL"/>
        </w:rPr>
        <w:t xml:space="preserve">Warszawa, </w:t>
      </w:r>
      <w:r w:rsidR="00147E8C">
        <w:rPr>
          <w:rFonts w:ascii="Calibri" w:eastAsia="Times New Roman" w:hAnsi="Calibri" w:cs="Calibri"/>
          <w:color w:val="000000"/>
          <w:sz w:val="24"/>
          <w:szCs w:val="24"/>
          <w:shd w:val="clear" w:color="auto" w:fill="FFFFFF"/>
          <w:lang w:eastAsia="pl-PL"/>
        </w:rPr>
        <w:t xml:space="preserve">3 lutego </w:t>
      </w:r>
      <w:r w:rsidR="00883F19" w:rsidRPr="00333871">
        <w:rPr>
          <w:rFonts w:ascii="Calibri" w:eastAsia="Times New Roman" w:hAnsi="Calibri" w:cs="Calibri"/>
          <w:color w:val="000000"/>
          <w:sz w:val="24"/>
          <w:szCs w:val="24"/>
          <w:shd w:val="clear" w:color="auto" w:fill="FFFFFF"/>
          <w:lang w:eastAsia="pl-PL"/>
        </w:rPr>
        <w:t>202</w:t>
      </w:r>
      <w:r w:rsidR="00FE3693" w:rsidRPr="00333871">
        <w:rPr>
          <w:rFonts w:ascii="Calibri" w:eastAsia="Times New Roman" w:hAnsi="Calibri" w:cs="Calibri"/>
          <w:color w:val="000000"/>
          <w:sz w:val="24"/>
          <w:szCs w:val="24"/>
          <w:shd w:val="clear" w:color="auto" w:fill="FFFFFF"/>
          <w:lang w:eastAsia="pl-PL"/>
        </w:rPr>
        <w:t>2</w:t>
      </w:r>
      <w:r w:rsidR="00883F19" w:rsidRPr="00333871">
        <w:rPr>
          <w:rFonts w:ascii="Calibri" w:eastAsia="Times New Roman" w:hAnsi="Calibri" w:cs="Calibri"/>
          <w:color w:val="000000"/>
          <w:sz w:val="24"/>
          <w:szCs w:val="24"/>
          <w:shd w:val="clear" w:color="auto" w:fill="FFFFFF"/>
          <w:lang w:eastAsia="pl-PL"/>
        </w:rPr>
        <w:t xml:space="preserve"> r.</w:t>
      </w:r>
    </w:p>
    <w:p w14:paraId="48845FF4" w14:textId="2B8E9BDD" w:rsidR="00F20BDD" w:rsidRPr="00046B6E" w:rsidRDefault="00EF03FA" w:rsidP="00325DB8">
      <w:pPr>
        <w:pStyle w:val="Nagwek1"/>
        <w:rPr>
          <w:rFonts w:asciiTheme="minorHAnsi" w:hAnsiTheme="minorHAnsi" w:cstheme="minorHAnsi"/>
          <w:b/>
          <w:bCs/>
          <w:szCs w:val="36"/>
        </w:rPr>
      </w:pPr>
      <w:bookmarkStart w:id="0" w:name="_Hlk71712439"/>
      <w:r>
        <w:rPr>
          <w:rFonts w:asciiTheme="minorHAnsi" w:hAnsiTheme="minorHAnsi" w:cstheme="minorHAnsi"/>
          <w:b/>
          <w:bCs/>
        </w:rPr>
        <w:t>POLS</w:t>
      </w:r>
      <w:r w:rsidR="001B40B1">
        <w:rPr>
          <w:rFonts w:asciiTheme="minorHAnsi" w:hAnsiTheme="minorHAnsi" w:cstheme="minorHAnsi"/>
          <w:b/>
          <w:bCs/>
        </w:rPr>
        <w:t>KIE</w:t>
      </w:r>
      <w:r>
        <w:rPr>
          <w:rFonts w:asciiTheme="minorHAnsi" w:hAnsiTheme="minorHAnsi" w:cstheme="minorHAnsi"/>
          <w:b/>
          <w:bCs/>
        </w:rPr>
        <w:t xml:space="preserve"> </w:t>
      </w:r>
      <w:r w:rsidR="001B40B1">
        <w:rPr>
          <w:rFonts w:asciiTheme="minorHAnsi" w:hAnsiTheme="minorHAnsi" w:cstheme="minorHAnsi"/>
          <w:b/>
          <w:bCs/>
        </w:rPr>
        <w:t xml:space="preserve">FIRMY </w:t>
      </w:r>
      <w:r>
        <w:rPr>
          <w:rFonts w:asciiTheme="minorHAnsi" w:hAnsiTheme="minorHAnsi" w:cstheme="minorHAnsi"/>
          <w:b/>
          <w:bCs/>
        </w:rPr>
        <w:t>NAWIĄZUJĄ NOWE KONTAKTY BIZNESOWE</w:t>
      </w:r>
      <w:r w:rsidR="00A76EAA">
        <w:rPr>
          <w:rFonts w:asciiTheme="minorHAnsi" w:hAnsiTheme="minorHAnsi" w:cstheme="minorHAnsi"/>
          <w:b/>
          <w:bCs/>
        </w:rPr>
        <w:t xml:space="preserve"> NA</w:t>
      </w:r>
      <w:r w:rsidR="00EA499A">
        <w:rPr>
          <w:rFonts w:asciiTheme="minorHAnsi" w:hAnsiTheme="minorHAnsi" w:cstheme="minorHAnsi"/>
          <w:b/>
          <w:bCs/>
        </w:rPr>
        <w:t xml:space="preserve"> PRESTIŻOWYCH</w:t>
      </w:r>
      <w:r w:rsidR="00A76EAA">
        <w:rPr>
          <w:rFonts w:asciiTheme="minorHAnsi" w:hAnsiTheme="minorHAnsi" w:cstheme="minorHAnsi"/>
          <w:b/>
          <w:bCs/>
        </w:rPr>
        <w:t xml:space="preserve"> </w:t>
      </w:r>
      <w:r w:rsidR="00565F73">
        <w:rPr>
          <w:rFonts w:asciiTheme="minorHAnsi" w:hAnsiTheme="minorHAnsi" w:cstheme="minorHAnsi"/>
          <w:b/>
          <w:bCs/>
        </w:rPr>
        <w:t>TA</w:t>
      </w:r>
      <w:r w:rsidR="00A76EAA">
        <w:rPr>
          <w:rFonts w:asciiTheme="minorHAnsi" w:hAnsiTheme="minorHAnsi" w:cstheme="minorHAnsi"/>
          <w:b/>
          <w:bCs/>
        </w:rPr>
        <w:t>RGACH</w:t>
      </w:r>
      <w:r w:rsidR="00565F73">
        <w:rPr>
          <w:rFonts w:asciiTheme="minorHAnsi" w:hAnsiTheme="minorHAnsi" w:cstheme="minorHAnsi"/>
          <w:b/>
          <w:bCs/>
        </w:rPr>
        <w:t xml:space="preserve"> BRANŻOW</w:t>
      </w:r>
      <w:r w:rsidR="00A76EAA">
        <w:rPr>
          <w:rFonts w:asciiTheme="minorHAnsi" w:hAnsiTheme="minorHAnsi" w:cstheme="minorHAnsi"/>
          <w:b/>
          <w:bCs/>
        </w:rPr>
        <w:t>YCH W DUBAJU</w:t>
      </w:r>
    </w:p>
    <w:p w14:paraId="58A234C6" w14:textId="022EF258" w:rsidR="006A6A78" w:rsidRPr="001069F0" w:rsidRDefault="001B40B1" w:rsidP="007C0F74">
      <w:pPr>
        <w:jc w:val="both"/>
        <w:rPr>
          <w:rFonts w:cstheme="minorHAnsi"/>
          <w:b/>
          <w:bCs/>
          <w:sz w:val="24"/>
          <w:szCs w:val="24"/>
        </w:rPr>
      </w:pPr>
      <w:bookmarkStart w:id="1" w:name="_Hlk65433668"/>
      <w:bookmarkEnd w:id="0"/>
      <w:r>
        <w:rPr>
          <w:rFonts w:cstheme="minorHAnsi"/>
          <w:b/>
          <w:bCs/>
          <w:sz w:val="24"/>
          <w:szCs w:val="24"/>
        </w:rPr>
        <w:t xml:space="preserve">Expo 2020 </w:t>
      </w:r>
      <w:proofErr w:type="spellStart"/>
      <w:r>
        <w:rPr>
          <w:rFonts w:cstheme="minorHAnsi"/>
          <w:b/>
          <w:bCs/>
          <w:sz w:val="24"/>
          <w:szCs w:val="24"/>
        </w:rPr>
        <w:t>Dubai</w:t>
      </w:r>
      <w:proofErr w:type="spellEnd"/>
      <w:r>
        <w:rPr>
          <w:rFonts w:cstheme="minorHAnsi"/>
          <w:b/>
          <w:bCs/>
          <w:sz w:val="24"/>
          <w:szCs w:val="24"/>
        </w:rPr>
        <w:t xml:space="preserve"> </w:t>
      </w:r>
      <w:r w:rsidR="001069F0">
        <w:rPr>
          <w:rFonts w:cstheme="minorHAnsi"/>
          <w:b/>
          <w:bCs/>
          <w:sz w:val="24"/>
          <w:szCs w:val="24"/>
        </w:rPr>
        <w:t>to wydarzenie o charakterze globalnym, które skupia uwagę całego świata. Podczas konferencji, seminariów biznesowych, a także spotkań B2B, polscy przedsiębiorcy mogą nawiązać nowe kontakty i wzm</w:t>
      </w:r>
      <w:r w:rsidR="000F2BF4">
        <w:rPr>
          <w:rFonts w:cstheme="minorHAnsi"/>
          <w:b/>
          <w:bCs/>
          <w:sz w:val="24"/>
          <w:szCs w:val="24"/>
        </w:rPr>
        <w:t>acniać</w:t>
      </w:r>
      <w:r w:rsidR="001069F0">
        <w:rPr>
          <w:rFonts w:cstheme="minorHAnsi"/>
          <w:b/>
          <w:bCs/>
          <w:sz w:val="24"/>
          <w:szCs w:val="24"/>
        </w:rPr>
        <w:t xml:space="preserve"> </w:t>
      </w:r>
      <w:r w:rsidR="00DF045E">
        <w:rPr>
          <w:rFonts w:cstheme="minorHAnsi"/>
          <w:b/>
          <w:bCs/>
          <w:sz w:val="24"/>
          <w:szCs w:val="24"/>
        </w:rPr>
        <w:t xml:space="preserve">swój potencjał </w:t>
      </w:r>
      <w:r w:rsidR="00DB14F9">
        <w:rPr>
          <w:rFonts w:cstheme="minorHAnsi"/>
          <w:b/>
          <w:bCs/>
          <w:sz w:val="24"/>
          <w:szCs w:val="24"/>
        </w:rPr>
        <w:t xml:space="preserve">biznesowy </w:t>
      </w:r>
      <w:r w:rsidR="00DF045E">
        <w:rPr>
          <w:rFonts w:cstheme="minorHAnsi"/>
          <w:b/>
          <w:bCs/>
          <w:sz w:val="24"/>
          <w:szCs w:val="24"/>
        </w:rPr>
        <w:t xml:space="preserve">na rynkach Bliskiego Wschodu. </w:t>
      </w:r>
      <w:r w:rsidR="00DB14F9">
        <w:rPr>
          <w:rFonts w:cstheme="minorHAnsi"/>
          <w:b/>
          <w:bCs/>
          <w:sz w:val="24"/>
          <w:szCs w:val="24"/>
        </w:rPr>
        <w:t xml:space="preserve">W ekspansji zagranicznej polskim firmom pomaga także udział w międzynarodowych targach branżowych, które </w:t>
      </w:r>
      <w:r>
        <w:rPr>
          <w:rFonts w:cstheme="minorHAnsi"/>
          <w:b/>
          <w:bCs/>
          <w:sz w:val="24"/>
          <w:szCs w:val="24"/>
        </w:rPr>
        <w:t xml:space="preserve">odbywają się w </w:t>
      </w:r>
      <w:r w:rsidR="00DB14F9">
        <w:rPr>
          <w:rFonts w:cstheme="minorHAnsi"/>
          <w:b/>
          <w:bCs/>
          <w:sz w:val="24"/>
          <w:szCs w:val="24"/>
        </w:rPr>
        <w:t>towarzys</w:t>
      </w:r>
      <w:r>
        <w:rPr>
          <w:rFonts w:cstheme="minorHAnsi"/>
          <w:b/>
          <w:bCs/>
          <w:sz w:val="24"/>
          <w:szCs w:val="24"/>
        </w:rPr>
        <w:t>twie</w:t>
      </w:r>
      <w:r w:rsidR="00DB14F9">
        <w:rPr>
          <w:rFonts w:cstheme="minorHAnsi"/>
          <w:b/>
          <w:bCs/>
          <w:sz w:val="24"/>
          <w:szCs w:val="24"/>
        </w:rPr>
        <w:t xml:space="preserve"> Wystaw</w:t>
      </w:r>
      <w:r w:rsidR="008D1297">
        <w:rPr>
          <w:rFonts w:cstheme="minorHAnsi"/>
          <w:b/>
          <w:bCs/>
          <w:sz w:val="24"/>
          <w:szCs w:val="24"/>
        </w:rPr>
        <w:t>y</w:t>
      </w:r>
      <w:r w:rsidR="00DB14F9">
        <w:rPr>
          <w:rFonts w:cstheme="minorHAnsi"/>
          <w:b/>
          <w:bCs/>
          <w:sz w:val="24"/>
          <w:szCs w:val="24"/>
        </w:rPr>
        <w:t xml:space="preserve"> Światowej w Dubaju. Zaliczają się do nich m.in. </w:t>
      </w:r>
      <w:r w:rsidR="002D1319">
        <w:rPr>
          <w:rFonts w:cstheme="minorHAnsi"/>
          <w:b/>
          <w:bCs/>
          <w:sz w:val="24"/>
          <w:szCs w:val="24"/>
        </w:rPr>
        <w:t xml:space="preserve">Arab </w:t>
      </w:r>
      <w:proofErr w:type="spellStart"/>
      <w:r w:rsidR="002D1319">
        <w:rPr>
          <w:rFonts w:cstheme="minorHAnsi"/>
          <w:b/>
          <w:bCs/>
          <w:sz w:val="24"/>
          <w:szCs w:val="24"/>
        </w:rPr>
        <w:t>Health</w:t>
      </w:r>
      <w:proofErr w:type="spellEnd"/>
      <w:r w:rsidR="002D1319">
        <w:rPr>
          <w:rFonts w:cstheme="minorHAnsi"/>
          <w:b/>
          <w:bCs/>
          <w:sz w:val="24"/>
          <w:szCs w:val="24"/>
        </w:rPr>
        <w:t xml:space="preserve"> </w:t>
      </w:r>
      <w:r w:rsidR="00AE0978">
        <w:rPr>
          <w:rFonts w:cstheme="minorHAnsi"/>
          <w:b/>
          <w:bCs/>
          <w:sz w:val="24"/>
          <w:szCs w:val="24"/>
        </w:rPr>
        <w:br/>
      </w:r>
      <w:r w:rsidR="002D1319">
        <w:rPr>
          <w:rFonts w:cstheme="minorHAnsi"/>
          <w:b/>
          <w:bCs/>
          <w:sz w:val="24"/>
          <w:szCs w:val="24"/>
        </w:rPr>
        <w:t xml:space="preserve">i </w:t>
      </w:r>
      <w:proofErr w:type="spellStart"/>
      <w:r w:rsidR="002D1319">
        <w:rPr>
          <w:rFonts w:cstheme="minorHAnsi"/>
          <w:b/>
          <w:bCs/>
          <w:sz w:val="24"/>
          <w:szCs w:val="24"/>
        </w:rPr>
        <w:t>Gulfood</w:t>
      </w:r>
      <w:proofErr w:type="spellEnd"/>
      <w:r w:rsidR="000C766D"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  <w:t xml:space="preserve">. </w:t>
      </w:r>
    </w:p>
    <w:bookmarkEnd w:id="1"/>
    <w:p w14:paraId="14A42647" w14:textId="77777777" w:rsidR="002F5D4E" w:rsidRDefault="002D1319" w:rsidP="00A9757A">
      <w:pPr>
        <w:pStyle w:val="Akapitzlist"/>
        <w:numPr>
          <w:ilvl w:val="0"/>
          <w:numId w:val="12"/>
        </w:numPr>
        <w:spacing w:line="240" w:lineRule="auto"/>
        <w:jc w:val="both"/>
        <w:rPr>
          <w:rFonts w:ascii="Calibri" w:eastAsia="Times New Roman" w:hAnsi="Calibri" w:cs="Calibri"/>
          <w:iCs/>
          <w:color w:val="000000"/>
          <w:sz w:val="24"/>
          <w:lang w:eastAsia="pl-PL"/>
        </w:rPr>
      </w:pPr>
      <w:r>
        <w:rPr>
          <w:rFonts w:ascii="Calibri" w:eastAsia="Times New Roman" w:hAnsi="Calibri" w:cs="Calibri"/>
          <w:iCs/>
          <w:color w:val="000000"/>
          <w:sz w:val="24"/>
          <w:lang w:eastAsia="pl-PL"/>
        </w:rPr>
        <w:t xml:space="preserve">Arab </w:t>
      </w:r>
      <w:proofErr w:type="spellStart"/>
      <w:r>
        <w:rPr>
          <w:rFonts w:ascii="Calibri" w:eastAsia="Times New Roman" w:hAnsi="Calibri" w:cs="Calibri"/>
          <w:iCs/>
          <w:color w:val="000000"/>
          <w:sz w:val="24"/>
          <w:lang w:eastAsia="pl-PL"/>
        </w:rPr>
        <w:t>Health</w:t>
      </w:r>
      <w:proofErr w:type="spellEnd"/>
      <w:r w:rsidR="002F5D4E">
        <w:rPr>
          <w:rFonts w:ascii="Calibri" w:eastAsia="Times New Roman" w:hAnsi="Calibri" w:cs="Calibri"/>
          <w:iCs/>
          <w:color w:val="000000"/>
          <w:sz w:val="24"/>
          <w:lang w:eastAsia="pl-PL"/>
        </w:rPr>
        <w:t>, które odbyło się w dniach 24-27 stycznia 2022 roku,</w:t>
      </w:r>
      <w:r w:rsidR="00675FF8">
        <w:rPr>
          <w:rFonts w:ascii="Calibri" w:eastAsia="Times New Roman" w:hAnsi="Calibri" w:cs="Calibri"/>
          <w:iCs/>
          <w:color w:val="000000"/>
          <w:sz w:val="24"/>
          <w:lang w:eastAsia="pl-PL"/>
        </w:rPr>
        <w:t xml:space="preserve"> z</w:t>
      </w:r>
      <w:r w:rsidR="002F5D4E">
        <w:rPr>
          <w:rFonts w:ascii="Calibri" w:eastAsia="Times New Roman" w:hAnsi="Calibri" w:cs="Calibri"/>
          <w:iCs/>
          <w:color w:val="000000"/>
          <w:sz w:val="24"/>
          <w:lang w:eastAsia="pl-PL"/>
        </w:rPr>
        <w:t>gromadziło ponad 3500 wystawców.</w:t>
      </w:r>
      <w:r w:rsidR="00675FF8">
        <w:rPr>
          <w:rFonts w:ascii="Calibri" w:eastAsia="Times New Roman" w:hAnsi="Calibri" w:cs="Calibri"/>
          <w:iCs/>
          <w:color w:val="000000"/>
          <w:sz w:val="24"/>
          <w:lang w:eastAsia="pl-PL"/>
        </w:rPr>
        <w:t xml:space="preserve"> </w:t>
      </w:r>
      <w:r w:rsidR="002F5D4E">
        <w:rPr>
          <w:rFonts w:ascii="Calibri" w:eastAsia="Times New Roman" w:hAnsi="Calibri" w:cs="Calibri"/>
          <w:iCs/>
          <w:color w:val="000000"/>
          <w:sz w:val="24"/>
          <w:lang w:eastAsia="pl-PL"/>
        </w:rPr>
        <w:t>N</w:t>
      </w:r>
      <w:r w:rsidR="00675FF8">
        <w:rPr>
          <w:rFonts w:ascii="Calibri" w:eastAsia="Times New Roman" w:hAnsi="Calibri" w:cs="Calibri"/>
          <w:iCs/>
          <w:color w:val="000000"/>
          <w:sz w:val="24"/>
          <w:lang w:eastAsia="pl-PL"/>
        </w:rPr>
        <w:t>a miejscu i online odwiedziło</w:t>
      </w:r>
      <w:r w:rsidR="002F5D4E">
        <w:rPr>
          <w:rFonts w:ascii="Calibri" w:eastAsia="Times New Roman" w:hAnsi="Calibri" w:cs="Calibri"/>
          <w:iCs/>
          <w:color w:val="000000"/>
          <w:sz w:val="24"/>
          <w:lang w:eastAsia="pl-PL"/>
        </w:rPr>
        <w:t xml:space="preserve"> je</w:t>
      </w:r>
      <w:r w:rsidR="00675FF8">
        <w:rPr>
          <w:rFonts w:ascii="Calibri" w:eastAsia="Times New Roman" w:hAnsi="Calibri" w:cs="Calibri"/>
          <w:iCs/>
          <w:color w:val="000000"/>
          <w:sz w:val="24"/>
          <w:lang w:eastAsia="pl-PL"/>
        </w:rPr>
        <w:t xml:space="preserve"> ponad 56 tysięcy zwiedzających. </w:t>
      </w:r>
    </w:p>
    <w:p w14:paraId="31313E9D" w14:textId="0C516047" w:rsidR="00675FF8" w:rsidRDefault="002F5D4E" w:rsidP="00A9757A">
      <w:pPr>
        <w:pStyle w:val="Akapitzlist"/>
        <w:numPr>
          <w:ilvl w:val="0"/>
          <w:numId w:val="12"/>
        </w:numPr>
        <w:spacing w:line="240" w:lineRule="auto"/>
        <w:jc w:val="both"/>
        <w:rPr>
          <w:rFonts w:ascii="Calibri" w:eastAsia="Times New Roman" w:hAnsi="Calibri" w:cs="Calibri"/>
          <w:iCs/>
          <w:color w:val="000000"/>
          <w:sz w:val="24"/>
          <w:lang w:eastAsia="pl-PL"/>
        </w:rPr>
      </w:pPr>
      <w:r>
        <w:rPr>
          <w:rFonts w:ascii="Calibri" w:eastAsia="Times New Roman" w:hAnsi="Calibri" w:cs="Calibri"/>
          <w:iCs/>
          <w:color w:val="000000"/>
          <w:sz w:val="24"/>
          <w:lang w:eastAsia="pl-PL"/>
        </w:rPr>
        <w:t xml:space="preserve">24 stycznia 2022 roku polskie stoisko na targach Arab </w:t>
      </w:r>
      <w:proofErr w:type="spellStart"/>
      <w:r>
        <w:rPr>
          <w:rFonts w:ascii="Calibri" w:eastAsia="Times New Roman" w:hAnsi="Calibri" w:cs="Calibri"/>
          <w:iCs/>
          <w:color w:val="000000"/>
          <w:sz w:val="24"/>
          <w:lang w:eastAsia="pl-PL"/>
        </w:rPr>
        <w:t>Health</w:t>
      </w:r>
      <w:proofErr w:type="spellEnd"/>
      <w:r>
        <w:rPr>
          <w:rFonts w:ascii="Calibri" w:eastAsia="Times New Roman" w:hAnsi="Calibri" w:cs="Calibri"/>
          <w:iCs/>
          <w:color w:val="000000"/>
          <w:sz w:val="24"/>
          <w:lang w:eastAsia="pl-PL"/>
        </w:rPr>
        <w:t xml:space="preserve"> odwiedził m.in. </w:t>
      </w:r>
      <w:r w:rsidR="00A9757A" w:rsidRPr="00A9757A">
        <w:rPr>
          <w:rFonts w:ascii="Calibri" w:eastAsia="Times New Roman" w:hAnsi="Calibri" w:cs="Calibri"/>
          <w:iCs/>
          <w:color w:val="000000"/>
          <w:sz w:val="24"/>
          <w:lang w:eastAsia="pl-PL"/>
        </w:rPr>
        <w:t xml:space="preserve">Komisarz Generalny Sekcji Polskiej Wystawy Światowej Expo 2020 </w:t>
      </w:r>
      <w:proofErr w:type="spellStart"/>
      <w:r w:rsidR="00A9757A" w:rsidRPr="00A9757A">
        <w:rPr>
          <w:rFonts w:ascii="Calibri" w:eastAsia="Times New Roman" w:hAnsi="Calibri" w:cs="Calibri"/>
          <w:iCs/>
          <w:color w:val="000000"/>
          <w:sz w:val="24"/>
          <w:lang w:eastAsia="pl-PL"/>
        </w:rPr>
        <w:t>Dubai</w:t>
      </w:r>
      <w:proofErr w:type="spellEnd"/>
      <w:r w:rsidR="00687F37">
        <w:rPr>
          <w:rFonts w:ascii="Calibri" w:eastAsia="Times New Roman" w:hAnsi="Calibri" w:cs="Calibri"/>
          <w:iCs/>
          <w:color w:val="000000"/>
          <w:sz w:val="24"/>
          <w:lang w:eastAsia="pl-PL"/>
        </w:rPr>
        <w:t>,</w:t>
      </w:r>
      <w:r w:rsidR="00675FF8" w:rsidRPr="00675FF8">
        <w:rPr>
          <w:rFonts w:ascii="Calibri" w:eastAsia="Times New Roman" w:hAnsi="Calibri" w:cs="Calibri"/>
          <w:iCs/>
          <w:color w:val="000000"/>
          <w:sz w:val="24"/>
          <w:lang w:eastAsia="pl-PL"/>
        </w:rPr>
        <w:t xml:space="preserve"> Adrian Malinowski</w:t>
      </w:r>
    </w:p>
    <w:p w14:paraId="6172365A" w14:textId="03975D09" w:rsidR="006D0B3D" w:rsidRDefault="00AB78B6" w:rsidP="00E33073">
      <w:pPr>
        <w:pStyle w:val="Akapitzlist"/>
        <w:numPr>
          <w:ilvl w:val="0"/>
          <w:numId w:val="12"/>
        </w:numPr>
        <w:spacing w:line="240" w:lineRule="auto"/>
        <w:jc w:val="both"/>
        <w:rPr>
          <w:rFonts w:ascii="Calibri" w:eastAsia="Times New Roman" w:hAnsi="Calibri" w:cs="Calibri"/>
          <w:iCs/>
          <w:color w:val="000000"/>
          <w:sz w:val="24"/>
          <w:lang w:eastAsia="pl-PL"/>
        </w:rPr>
      </w:pPr>
      <w:r>
        <w:rPr>
          <w:rFonts w:ascii="Calibri" w:eastAsia="Times New Roman" w:hAnsi="Calibri" w:cs="Calibri"/>
          <w:iCs/>
          <w:color w:val="000000"/>
          <w:sz w:val="24"/>
          <w:lang w:eastAsia="pl-PL"/>
        </w:rPr>
        <w:t xml:space="preserve">Okazją do promocji dla polskich firm z sektora spożywczego </w:t>
      </w:r>
      <w:r w:rsidR="002A0C44">
        <w:rPr>
          <w:rFonts w:ascii="Calibri" w:eastAsia="Times New Roman" w:hAnsi="Calibri" w:cs="Calibri"/>
          <w:iCs/>
          <w:color w:val="000000"/>
          <w:sz w:val="24"/>
          <w:lang w:eastAsia="pl-PL"/>
        </w:rPr>
        <w:t>są</w:t>
      </w:r>
      <w:r>
        <w:rPr>
          <w:rFonts w:ascii="Calibri" w:eastAsia="Times New Roman" w:hAnsi="Calibri" w:cs="Calibri"/>
          <w:iCs/>
          <w:color w:val="000000"/>
          <w:sz w:val="24"/>
          <w:lang w:eastAsia="pl-PL"/>
        </w:rPr>
        <w:t xml:space="preserve"> targi bra</w:t>
      </w:r>
      <w:r w:rsidR="002A0C44">
        <w:rPr>
          <w:rFonts w:ascii="Calibri" w:eastAsia="Times New Roman" w:hAnsi="Calibri" w:cs="Calibri"/>
          <w:iCs/>
          <w:color w:val="000000"/>
          <w:sz w:val="24"/>
          <w:lang w:eastAsia="pl-PL"/>
        </w:rPr>
        <w:t>n</w:t>
      </w:r>
      <w:r>
        <w:rPr>
          <w:rFonts w:ascii="Calibri" w:eastAsia="Times New Roman" w:hAnsi="Calibri" w:cs="Calibri"/>
          <w:iCs/>
          <w:color w:val="000000"/>
          <w:sz w:val="24"/>
          <w:lang w:eastAsia="pl-PL"/>
        </w:rPr>
        <w:t>żowe</w:t>
      </w:r>
      <w:r w:rsidR="00E33073">
        <w:rPr>
          <w:rFonts w:ascii="Calibri" w:eastAsia="Times New Roman" w:hAnsi="Calibri" w:cs="Calibri"/>
          <w:iCs/>
          <w:color w:val="000000"/>
          <w:sz w:val="24"/>
          <w:lang w:eastAsia="pl-PL"/>
        </w:rPr>
        <w:t xml:space="preserve"> </w:t>
      </w:r>
      <w:proofErr w:type="spellStart"/>
      <w:r w:rsidR="002D1319">
        <w:rPr>
          <w:rFonts w:ascii="Calibri" w:eastAsia="Times New Roman" w:hAnsi="Calibri" w:cs="Calibri"/>
          <w:iCs/>
          <w:color w:val="000000"/>
          <w:sz w:val="24"/>
          <w:lang w:eastAsia="pl-PL"/>
        </w:rPr>
        <w:t>Gulfood</w:t>
      </w:r>
      <w:proofErr w:type="spellEnd"/>
      <w:r w:rsidR="002A0C44">
        <w:rPr>
          <w:rFonts w:ascii="Calibri" w:eastAsia="Times New Roman" w:hAnsi="Calibri" w:cs="Calibri"/>
          <w:iCs/>
          <w:color w:val="000000"/>
          <w:sz w:val="24"/>
          <w:lang w:eastAsia="pl-PL"/>
        </w:rPr>
        <w:t>, które zaplanowano w dniach od 13 do 17 lutego 2022 roku</w:t>
      </w:r>
      <w:r>
        <w:rPr>
          <w:rFonts w:ascii="Calibri" w:eastAsia="Times New Roman" w:hAnsi="Calibri" w:cs="Calibri"/>
          <w:iCs/>
          <w:color w:val="000000"/>
          <w:sz w:val="24"/>
          <w:lang w:eastAsia="pl-PL"/>
        </w:rPr>
        <w:t>.</w:t>
      </w:r>
      <w:r w:rsidR="00E33073">
        <w:rPr>
          <w:rFonts w:ascii="Calibri" w:eastAsia="Times New Roman" w:hAnsi="Calibri" w:cs="Calibri"/>
          <w:iCs/>
          <w:color w:val="000000"/>
          <w:sz w:val="24"/>
          <w:lang w:eastAsia="pl-PL"/>
        </w:rPr>
        <w:t xml:space="preserve"> </w:t>
      </w:r>
      <w:r>
        <w:rPr>
          <w:rFonts w:ascii="Calibri" w:eastAsia="Times New Roman" w:hAnsi="Calibri" w:cs="Calibri"/>
          <w:iCs/>
          <w:color w:val="000000"/>
          <w:sz w:val="24"/>
          <w:lang w:eastAsia="pl-PL"/>
        </w:rPr>
        <w:t>Organizatorem stoiska</w:t>
      </w:r>
      <w:r w:rsidR="00E33073" w:rsidRPr="00E33073">
        <w:rPr>
          <w:rFonts w:ascii="Calibri" w:eastAsia="Times New Roman" w:hAnsi="Calibri" w:cs="Calibri"/>
          <w:iCs/>
          <w:color w:val="000000"/>
          <w:sz w:val="24"/>
          <w:lang w:eastAsia="pl-PL"/>
        </w:rPr>
        <w:t xml:space="preserve"> będzie K</w:t>
      </w:r>
      <w:r w:rsidR="00891774">
        <w:rPr>
          <w:rFonts w:ascii="Calibri" w:eastAsia="Times New Roman" w:hAnsi="Calibri" w:cs="Calibri"/>
          <w:iCs/>
          <w:color w:val="000000"/>
          <w:sz w:val="24"/>
          <w:lang w:eastAsia="pl-PL"/>
        </w:rPr>
        <w:t xml:space="preserve">rajowy </w:t>
      </w:r>
      <w:r w:rsidR="00E33073" w:rsidRPr="00E33073">
        <w:rPr>
          <w:rFonts w:ascii="Calibri" w:eastAsia="Times New Roman" w:hAnsi="Calibri" w:cs="Calibri"/>
          <w:iCs/>
          <w:color w:val="000000"/>
          <w:sz w:val="24"/>
          <w:lang w:eastAsia="pl-PL"/>
        </w:rPr>
        <w:t>O</w:t>
      </w:r>
      <w:r w:rsidR="00891774">
        <w:rPr>
          <w:rFonts w:ascii="Calibri" w:eastAsia="Times New Roman" w:hAnsi="Calibri" w:cs="Calibri"/>
          <w:iCs/>
          <w:color w:val="000000"/>
          <w:sz w:val="24"/>
          <w:lang w:eastAsia="pl-PL"/>
        </w:rPr>
        <w:t xml:space="preserve">środek </w:t>
      </w:r>
      <w:r w:rsidR="00E33073" w:rsidRPr="00E33073">
        <w:rPr>
          <w:rFonts w:ascii="Calibri" w:eastAsia="Times New Roman" w:hAnsi="Calibri" w:cs="Calibri"/>
          <w:iCs/>
          <w:color w:val="000000"/>
          <w:sz w:val="24"/>
          <w:lang w:eastAsia="pl-PL"/>
        </w:rPr>
        <w:t>W</w:t>
      </w:r>
      <w:r w:rsidR="00891774">
        <w:rPr>
          <w:rFonts w:ascii="Calibri" w:eastAsia="Times New Roman" w:hAnsi="Calibri" w:cs="Calibri"/>
          <w:iCs/>
          <w:color w:val="000000"/>
          <w:sz w:val="24"/>
          <w:lang w:eastAsia="pl-PL"/>
        </w:rPr>
        <w:t xml:space="preserve">sparcia </w:t>
      </w:r>
      <w:r w:rsidR="00E33073" w:rsidRPr="00E33073">
        <w:rPr>
          <w:rFonts w:ascii="Calibri" w:eastAsia="Times New Roman" w:hAnsi="Calibri" w:cs="Calibri"/>
          <w:iCs/>
          <w:color w:val="000000"/>
          <w:sz w:val="24"/>
          <w:lang w:eastAsia="pl-PL"/>
        </w:rPr>
        <w:t>R</w:t>
      </w:r>
      <w:r w:rsidR="00891774">
        <w:rPr>
          <w:rFonts w:ascii="Calibri" w:eastAsia="Times New Roman" w:hAnsi="Calibri" w:cs="Calibri"/>
          <w:iCs/>
          <w:color w:val="000000"/>
          <w:sz w:val="24"/>
          <w:lang w:eastAsia="pl-PL"/>
        </w:rPr>
        <w:t>olnictwa (KOWR)</w:t>
      </w:r>
      <w:r>
        <w:rPr>
          <w:rFonts w:ascii="Calibri" w:eastAsia="Times New Roman" w:hAnsi="Calibri" w:cs="Calibri"/>
          <w:iCs/>
          <w:color w:val="000000"/>
          <w:sz w:val="24"/>
          <w:lang w:eastAsia="pl-PL"/>
        </w:rPr>
        <w:t>. Pojawią się na nim</w:t>
      </w:r>
      <w:r w:rsidR="00E33073" w:rsidRPr="00E33073">
        <w:rPr>
          <w:rFonts w:ascii="Calibri" w:eastAsia="Times New Roman" w:hAnsi="Calibri" w:cs="Calibri"/>
          <w:iCs/>
          <w:color w:val="000000"/>
          <w:sz w:val="24"/>
          <w:lang w:eastAsia="pl-PL"/>
        </w:rPr>
        <w:t xml:space="preserve"> 24 firmy z Polsk</w:t>
      </w:r>
      <w:r>
        <w:rPr>
          <w:rFonts w:ascii="Calibri" w:eastAsia="Times New Roman" w:hAnsi="Calibri" w:cs="Calibri"/>
          <w:iCs/>
          <w:color w:val="000000"/>
          <w:sz w:val="24"/>
          <w:lang w:eastAsia="pl-PL"/>
        </w:rPr>
        <w:t>i</w:t>
      </w:r>
      <w:r w:rsidR="00891774">
        <w:rPr>
          <w:rFonts w:ascii="Calibri" w:eastAsia="Times New Roman" w:hAnsi="Calibri" w:cs="Calibri"/>
          <w:iCs/>
          <w:color w:val="000000"/>
          <w:sz w:val="24"/>
          <w:lang w:eastAsia="pl-PL"/>
        </w:rPr>
        <w:t>, r</w:t>
      </w:r>
      <w:r>
        <w:rPr>
          <w:rFonts w:ascii="Calibri" w:eastAsia="Times New Roman" w:hAnsi="Calibri" w:cs="Calibri"/>
          <w:iCs/>
          <w:color w:val="000000"/>
          <w:sz w:val="24"/>
          <w:lang w:eastAsia="pl-PL"/>
        </w:rPr>
        <w:t xml:space="preserve">odzimi przedsiębiorcy będą wystawiać się także </w:t>
      </w:r>
      <w:r w:rsidR="00E33073" w:rsidRPr="00E33073">
        <w:rPr>
          <w:rFonts w:ascii="Calibri" w:eastAsia="Times New Roman" w:hAnsi="Calibri" w:cs="Calibri"/>
          <w:iCs/>
          <w:color w:val="000000"/>
          <w:sz w:val="24"/>
          <w:lang w:eastAsia="pl-PL"/>
        </w:rPr>
        <w:t>samodzielnie</w:t>
      </w:r>
    </w:p>
    <w:p w14:paraId="01C16D15" w14:textId="77777777" w:rsidR="00022EFB" w:rsidRPr="00022EFB" w:rsidRDefault="00022EFB" w:rsidP="009F58A3">
      <w:pPr>
        <w:jc w:val="both"/>
        <w:rPr>
          <w:rFonts w:cstheme="minorHAnsi"/>
          <w:sz w:val="16"/>
          <w:szCs w:val="16"/>
        </w:rPr>
      </w:pPr>
    </w:p>
    <w:p w14:paraId="55C3AE20" w14:textId="1BB7372A" w:rsidR="00812BB7" w:rsidRDefault="00E30CFA" w:rsidP="009F58A3">
      <w:pPr>
        <w:jc w:val="both"/>
        <w:rPr>
          <w:rFonts w:cstheme="minorHAnsi"/>
          <w:b/>
          <w:color w:val="C00000"/>
          <w:sz w:val="28"/>
          <w:szCs w:val="28"/>
        </w:rPr>
      </w:pPr>
      <w:r>
        <w:rPr>
          <w:rFonts w:cstheme="minorHAnsi"/>
          <w:sz w:val="24"/>
          <w:szCs w:val="24"/>
        </w:rPr>
        <w:t>Na</w:t>
      </w:r>
      <w:r w:rsidR="00295F3E">
        <w:rPr>
          <w:rFonts w:cstheme="minorHAnsi"/>
          <w:sz w:val="24"/>
          <w:szCs w:val="24"/>
        </w:rPr>
        <w:t xml:space="preserve"> Expo 2020 </w:t>
      </w:r>
      <w:proofErr w:type="spellStart"/>
      <w:r w:rsidR="00295F3E">
        <w:rPr>
          <w:rFonts w:cstheme="minorHAnsi"/>
          <w:sz w:val="24"/>
          <w:szCs w:val="24"/>
        </w:rPr>
        <w:t>Dubai</w:t>
      </w:r>
      <w:proofErr w:type="spellEnd"/>
      <w:r w:rsidR="00295F3E">
        <w:rPr>
          <w:rFonts w:cstheme="minorHAnsi"/>
          <w:sz w:val="24"/>
          <w:szCs w:val="24"/>
        </w:rPr>
        <w:t xml:space="preserve"> Pawilon Polski</w:t>
      </w:r>
      <w:r>
        <w:rPr>
          <w:rFonts w:cstheme="minorHAnsi"/>
          <w:sz w:val="24"/>
          <w:szCs w:val="24"/>
        </w:rPr>
        <w:t xml:space="preserve"> jest mie</w:t>
      </w:r>
      <w:r w:rsidR="009F58A3">
        <w:rPr>
          <w:rFonts w:cstheme="minorHAnsi"/>
          <w:sz w:val="24"/>
          <w:szCs w:val="24"/>
        </w:rPr>
        <w:t>jscem blisko 1000 wydarzeń. Duża</w:t>
      </w:r>
      <w:r>
        <w:rPr>
          <w:rFonts w:cstheme="minorHAnsi"/>
          <w:sz w:val="24"/>
          <w:szCs w:val="24"/>
        </w:rPr>
        <w:t xml:space="preserve"> część spośród nich to inicjatywy o charakterze biznesowym, które wychodzą naprzeciw oczekiwaniom</w:t>
      </w:r>
      <w:r w:rsidR="00EA499A">
        <w:rPr>
          <w:rFonts w:cstheme="minorHAnsi"/>
          <w:sz w:val="24"/>
          <w:szCs w:val="24"/>
        </w:rPr>
        <w:t xml:space="preserve"> polskich przedsiębiorców.</w:t>
      </w:r>
      <w:r>
        <w:rPr>
          <w:rFonts w:cstheme="minorHAnsi"/>
          <w:sz w:val="24"/>
          <w:szCs w:val="24"/>
        </w:rPr>
        <w:t xml:space="preserve"> </w:t>
      </w:r>
      <w:r w:rsidR="00295F3E">
        <w:rPr>
          <w:rFonts w:cstheme="minorHAnsi"/>
          <w:sz w:val="24"/>
          <w:szCs w:val="24"/>
        </w:rPr>
        <w:t>Ich uzupełnieniem jest udział w targach</w:t>
      </w:r>
      <w:r w:rsidR="00812BB7">
        <w:rPr>
          <w:rFonts w:cstheme="minorHAnsi"/>
          <w:sz w:val="24"/>
          <w:szCs w:val="24"/>
        </w:rPr>
        <w:t xml:space="preserve"> </w:t>
      </w:r>
      <w:r w:rsidR="009F58A3">
        <w:rPr>
          <w:rFonts w:cstheme="minorHAnsi"/>
          <w:sz w:val="24"/>
          <w:szCs w:val="24"/>
        </w:rPr>
        <w:t>branżowych</w:t>
      </w:r>
      <w:r w:rsidR="00295F3E">
        <w:rPr>
          <w:rFonts w:cstheme="minorHAnsi"/>
          <w:sz w:val="24"/>
          <w:szCs w:val="24"/>
        </w:rPr>
        <w:t>, towarzyszą</w:t>
      </w:r>
      <w:r w:rsidR="00672294">
        <w:rPr>
          <w:rFonts w:cstheme="minorHAnsi"/>
          <w:sz w:val="24"/>
          <w:szCs w:val="24"/>
        </w:rPr>
        <w:t>cych</w:t>
      </w:r>
      <w:r w:rsidR="00295F3E">
        <w:rPr>
          <w:rFonts w:cstheme="minorHAnsi"/>
          <w:sz w:val="24"/>
          <w:szCs w:val="24"/>
        </w:rPr>
        <w:t xml:space="preserve"> Wystawie Światowej</w:t>
      </w:r>
      <w:r w:rsidR="009F58A3">
        <w:rPr>
          <w:rFonts w:cstheme="minorHAnsi"/>
          <w:sz w:val="24"/>
          <w:szCs w:val="24"/>
        </w:rPr>
        <w:t xml:space="preserve"> od początku jej trwania</w:t>
      </w:r>
      <w:r w:rsidR="00295F3E">
        <w:rPr>
          <w:rFonts w:cstheme="minorHAnsi"/>
          <w:sz w:val="24"/>
          <w:szCs w:val="24"/>
        </w:rPr>
        <w:t>.</w:t>
      </w:r>
      <w:r w:rsidR="00812BB7">
        <w:rPr>
          <w:rFonts w:cstheme="minorHAnsi"/>
          <w:sz w:val="24"/>
          <w:szCs w:val="24"/>
        </w:rPr>
        <w:t xml:space="preserve"> </w:t>
      </w:r>
      <w:r w:rsidR="00295F3E">
        <w:rPr>
          <w:rFonts w:cstheme="minorHAnsi"/>
          <w:sz w:val="24"/>
          <w:szCs w:val="24"/>
        </w:rPr>
        <w:t>S</w:t>
      </w:r>
      <w:r w:rsidR="00812BB7">
        <w:rPr>
          <w:rFonts w:cstheme="minorHAnsi"/>
          <w:sz w:val="24"/>
          <w:szCs w:val="24"/>
        </w:rPr>
        <w:t>tanowią silny bodziec do rozwoju na zagranicznych rynkach dla firm z różnych</w:t>
      </w:r>
      <w:r w:rsidR="00295F3E">
        <w:rPr>
          <w:rFonts w:cstheme="minorHAnsi"/>
          <w:sz w:val="24"/>
          <w:szCs w:val="24"/>
        </w:rPr>
        <w:t>, perspektywicznych</w:t>
      </w:r>
      <w:r w:rsidR="00812BB7">
        <w:rPr>
          <w:rFonts w:cstheme="minorHAnsi"/>
          <w:sz w:val="24"/>
          <w:szCs w:val="24"/>
        </w:rPr>
        <w:t xml:space="preserve"> branż.</w:t>
      </w:r>
      <w:r w:rsidR="00EA499A">
        <w:rPr>
          <w:rFonts w:cstheme="minorHAnsi"/>
          <w:sz w:val="24"/>
          <w:szCs w:val="24"/>
        </w:rPr>
        <w:t xml:space="preserve"> Pozwalają lepiej przedstawić produkty i usługi oraz poznać nowych potencjalnych partnerów handlowych.</w:t>
      </w:r>
      <w:r w:rsidR="009F58A3">
        <w:rPr>
          <w:rFonts w:cstheme="minorHAnsi"/>
          <w:sz w:val="24"/>
          <w:szCs w:val="24"/>
        </w:rPr>
        <w:t xml:space="preserve"> </w:t>
      </w:r>
    </w:p>
    <w:p w14:paraId="1ACFE125" w14:textId="68989744" w:rsidR="00606C93" w:rsidRPr="00333871" w:rsidRDefault="00BB5833" w:rsidP="00376938">
      <w:pPr>
        <w:jc w:val="both"/>
        <w:rPr>
          <w:rFonts w:cstheme="minorHAnsi"/>
          <w:b/>
          <w:color w:val="C00000"/>
          <w:sz w:val="28"/>
          <w:szCs w:val="28"/>
        </w:rPr>
      </w:pPr>
      <w:r>
        <w:rPr>
          <w:rFonts w:cstheme="minorHAnsi"/>
          <w:b/>
          <w:color w:val="C00000"/>
          <w:sz w:val="28"/>
          <w:szCs w:val="28"/>
        </w:rPr>
        <w:t xml:space="preserve">Arab </w:t>
      </w:r>
      <w:proofErr w:type="spellStart"/>
      <w:r>
        <w:rPr>
          <w:rFonts w:cstheme="minorHAnsi"/>
          <w:b/>
          <w:color w:val="C00000"/>
          <w:sz w:val="28"/>
          <w:szCs w:val="28"/>
        </w:rPr>
        <w:t>Health</w:t>
      </w:r>
      <w:proofErr w:type="spellEnd"/>
      <w:r w:rsidR="00601615">
        <w:rPr>
          <w:rFonts w:cstheme="minorHAnsi"/>
          <w:b/>
          <w:color w:val="C00000"/>
          <w:sz w:val="28"/>
          <w:szCs w:val="28"/>
        </w:rPr>
        <w:t xml:space="preserve"> –</w:t>
      </w:r>
      <w:r w:rsidR="009F58A3">
        <w:rPr>
          <w:rFonts w:cstheme="minorHAnsi"/>
          <w:b/>
          <w:color w:val="C00000"/>
          <w:sz w:val="28"/>
          <w:szCs w:val="28"/>
        </w:rPr>
        <w:t xml:space="preserve"> </w:t>
      </w:r>
      <w:r w:rsidR="00C6333A">
        <w:rPr>
          <w:rFonts w:cstheme="minorHAnsi"/>
          <w:b/>
          <w:color w:val="C00000"/>
          <w:sz w:val="28"/>
          <w:szCs w:val="28"/>
        </w:rPr>
        <w:t xml:space="preserve">największe </w:t>
      </w:r>
      <w:r w:rsidR="009F58A3">
        <w:rPr>
          <w:rFonts w:cstheme="minorHAnsi"/>
          <w:b/>
          <w:color w:val="C00000"/>
          <w:sz w:val="28"/>
          <w:szCs w:val="28"/>
        </w:rPr>
        <w:t xml:space="preserve">targi </w:t>
      </w:r>
      <w:r w:rsidR="00601615">
        <w:rPr>
          <w:rFonts w:cstheme="minorHAnsi"/>
          <w:b/>
          <w:color w:val="C00000"/>
          <w:sz w:val="28"/>
          <w:szCs w:val="28"/>
        </w:rPr>
        <w:t>branży sprzętu medycznego na Bliskim Wschodzie</w:t>
      </w:r>
    </w:p>
    <w:p w14:paraId="4A842015" w14:textId="77777777" w:rsidR="00295F3E" w:rsidRDefault="00673731" w:rsidP="00BB5833">
      <w:pPr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Od 24 do 27 stycznia 2022 roku p</w:t>
      </w:r>
      <w:r w:rsidR="00A76EAA">
        <w:rPr>
          <w:rFonts w:cstheme="minorHAnsi"/>
          <w:sz w:val="24"/>
          <w:szCs w:val="24"/>
        </w:rPr>
        <w:t xml:space="preserve">olskie firmy i startupy z branży medycznej uczestniczyły w targach Arab </w:t>
      </w:r>
      <w:proofErr w:type="spellStart"/>
      <w:r w:rsidR="00A76EAA">
        <w:rPr>
          <w:rFonts w:cstheme="minorHAnsi"/>
          <w:sz w:val="24"/>
          <w:szCs w:val="24"/>
        </w:rPr>
        <w:t>Health</w:t>
      </w:r>
      <w:proofErr w:type="spellEnd"/>
      <w:r w:rsidR="001C28BD">
        <w:rPr>
          <w:rFonts w:cstheme="minorHAnsi"/>
          <w:sz w:val="24"/>
          <w:szCs w:val="24"/>
        </w:rPr>
        <w:t>, które są największym tego typu wydarzeniem na Bliskim Wschodzie</w:t>
      </w:r>
      <w:r w:rsidR="00A76EAA">
        <w:rPr>
          <w:rFonts w:cstheme="minorHAnsi"/>
          <w:sz w:val="24"/>
          <w:szCs w:val="24"/>
        </w:rPr>
        <w:t xml:space="preserve">. </w:t>
      </w:r>
      <w:r w:rsidR="001C28BD">
        <w:rPr>
          <w:rFonts w:cstheme="minorHAnsi"/>
          <w:sz w:val="24"/>
          <w:szCs w:val="24"/>
        </w:rPr>
        <w:t>Tegoroczna 47. edycja odbyła</w:t>
      </w:r>
      <w:r w:rsidR="00A76EAA">
        <w:rPr>
          <w:rFonts w:cstheme="minorHAnsi"/>
          <w:sz w:val="24"/>
          <w:szCs w:val="24"/>
        </w:rPr>
        <w:t xml:space="preserve"> się w </w:t>
      </w:r>
      <w:proofErr w:type="spellStart"/>
      <w:r w:rsidR="00675FF8" w:rsidRPr="00675FF8">
        <w:rPr>
          <w:rFonts w:cstheme="minorHAnsi"/>
          <w:sz w:val="24"/>
          <w:szCs w:val="24"/>
        </w:rPr>
        <w:t>Dubai</w:t>
      </w:r>
      <w:proofErr w:type="spellEnd"/>
      <w:r w:rsidR="00675FF8" w:rsidRPr="00675FF8">
        <w:rPr>
          <w:rFonts w:cstheme="minorHAnsi"/>
          <w:sz w:val="24"/>
          <w:szCs w:val="24"/>
        </w:rPr>
        <w:t xml:space="preserve"> World Trade Centre</w:t>
      </w:r>
      <w:r w:rsidR="00A76EAA">
        <w:rPr>
          <w:rFonts w:cstheme="minorHAnsi"/>
          <w:sz w:val="24"/>
          <w:szCs w:val="24"/>
        </w:rPr>
        <w:t xml:space="preserve">. </w:t>
      </w:r>
      <w:r w:rsidR="001C28BD">
        <w:rPr>
          <w:rFonts w:cstheme="minorHAnsi"/>
          <w:sz w:val="24"/>
          <w:szCs w:val="24"/>
        </w:rPr>
        <w:t>W jej trakcie p</w:t>
      </w:r>
      <w:r w:rsidR="00A76EAA">
        <w:rPr>
          <w:rFonts w:cstheme="minorHAnsi"/>
          <w:sz w:val="24"/>
          <w:szCs w:val="24"/>
        </w:rPr>
        <w:t>rzedstawiciele polskich firm prezentowali innowacyjne usługi i technolog</w:t>
      </w:r>
      <w:r w:rsidR="006C7385">
        <w:rPr>
          <w:rFonts w:cstheme="minorHAnsi"/>
          <w:sz w:val="24"/>
          <w:szCs w:val="24"/>
        </w:rPr>
        <w:t xml:space="preserve">ie, które zmieniają branżę medyczną. </w:t>
      </w:r>
      <w:r w:rsidR="00295F3E">
        <w:rPr>
          <w:rFonts w:cstheme="minorHAnsi"/>
          <w:sz w:val="24"/>
          <w:szCs w:val="24"/>
        </w:rPr>
        <w:t xml:space="preserve">Na Arab </w:t>
      </w:r>
      <w:proofErr w:type="spellStart"/>
      <w:r w:rsidR="00295F3E">
        <w:rPr>
          <w:rFonts w:cstheme="minorHAnsi"/>
          <w:sz w:val="24"/>
          <w:szCs w:val="24"/>
        </w:rPr>
        <w:t>Health</w:t>
      </w:r>
      <w:proofErr w:type="spellEnd"/>
      <w:r w:rsidR="00295F3E">
        <w:rPr>
          <w:rFonts w:cstheme="minorHAnsi"/>
          <w:sz w:val="24"/>
          <w:szCs w:val="24"/>
        </w:rPr>
        <w:t xml:space="preserve"> p</w:t>
      </w:r>
      <w:r w:rsidR="006C7385">
        <w:rPr>
          <w:rFonts w:cstheme="minorHAnsi"/>
          <w:sz w:val="24"/>
          <w:szCs w:val="24"/>
        </w:rPr>
        <w:t>oszukiwano potencjalnych inwestorów zainteresowanych nowoczesnymi rozwiązaniami z branż elektromedycyny, technologii medycznych, sprzętu diagnostycznego, laboratoryjnego, fizjoterapii i sprzętu ortopedycznego. Organizatorem stoiska, na którym wystawiały się rodzime firmy, była Polska Agencja Rozwoju Przedsiębiorczości.</w:t>
      </w:r>
      <w:r w:rsidR="00EC3AF3">
        <w:rPr>
          <w:rFonts w:cstheme="minorHAnsi"/>
          <w:sz w:val="24"/>
          <w:szCs w:val="24"/>
        </w:rPr>
        <w:t xml:space="preserve"> Promowało się na nim około 80 przedsiębiorców, </w:t>
      </w:r>
      <w:r w:rsidR="00C74989">
        <w:rPr>
          <w:rFonts w:cstheme="minorHAnsi"/>
          <w:sz w:val="24"/>
          <w:szCs w:val="24"/>
        </w:rPr>
        <w:t xml:space="preserve">a </w:t>
      </w:r>
      <w:r w:rsidR="00EC3AF3">
        <w:rPr>
          <w:rFonts w:cstheme="minorHAnsi"/>
          <w:sz w:val="24"/>
          <w:szCs w:val="24"/>
        </w:rPr>
        <w:t xml:space="preserve">40 </w:t>
      </w:r>
      <w:r w:rsidR="00C74989">
        <w:rPr>
          <w:rFonts w:cstheme="minorHAnsi"/>
          <w:sz w:val="24"/>
          <w:szCs w:val="24"/>
        </w:rPr>
        <w:t>spośród</w:t>
      </w:r>
      <w:r w:rsidR="00EC3AF3">
        <w:rPr>
          <w:rFonts w:cstheme="minorHAnsi"/>
          <w:sz w:val="24"/>
          <w:szCs w:val="24"/>
        </w:rPr>
        <w:t xml:space="preserve"> nich było obecnych na miejscu. </w:t>
      </w:r>
      <w:r w:rsidR="00675FF8" w:rsidRPr="00675FF8">
        <w:rPr>
          <w:rFonts w:cstheme="minorHAnsi"/>
          <w:sz w:val="24"/>
          <w:szCs w:val="24"/>
        </w:rPr>
        <w:t xml:space="preserve">Polskie firmy wystawiały się </w:t>
      </w:r>
      <w:r w:rsidR="00675FF8">
        <w:rPr>
          <w:rFonts w:cstheme="minorHAnsi"/>
          <w:sz w:val="24"/>
          <w:szCs w:val="24"/>
        </w:rPr>
        <w:t>na</w:t>
      </w:r>
      <w:r w:rsidR="00675FF8" w:rsidRPr="00675FF8">
        <w:rPr>
          <w:rFonts w:cstheme="minorHAnsi"/>
          <w:sz w:val="24"/>
          <w:szCs w:val="24"/>
        </w:rPr>
        <w:t xml:space="preserve"> stoisk</w:t>
      </w:r>
      <w:r w:rsidR="00675FF8">
        <w:rPr>
          <w:rFonts w:cstheme="minorHAnsi"/>
          <w:sz w:val="24"/>
          <w:szCs w:val="24"/>
        </w:rPr>
        <w:t>u</w:t>
      </w:r>
      <w:r w:rsidR="00675FF8" w:rsidRPr="00675FF8">
        <w:rPr>
          <w:rFonts w:cstheme="minorHAnsi"/>
          <w:sz w:val="24"/>
          <w:szCs w:val="24"/>
        </w:rPr>
        <w:t xml:space="preserve"> PARP-u, </w:t>
      </w:r>
      <w:r w:rsidR="00675FF8">
        <w:rPr>
          <w:rFonts w:cstheme="minorHAnsi"/>
          <w:sz w:val="24"/>
          <w:szCs w:val="24"/>
        </w:rPr>
        <w:t>Śląska</w:t>
      </w:r>
      <w:r w:rsidR="00C74989">
        <w:rPr>
          <w:rFonts w:cstheme="minorHAnsi"/>
          <w:sz w:val="24"/>
          <w:szCs w:val="24"/>
        </w:rPr>
        <w:t xml:space="preserve"> oraz</w:t>
      </w:r>
      <w:r w:rsidR="00675FF8" w:rsidRPr="00675FF8">
        <w:rPr>
          <w:rFonts w:cstheme="minorHAnsi"/>
          <w:sz w:val="24"/>
          <w:szCs w:val="24"/>
        </w:rPr>
        <w:t xml:space="preserve"> samodzielnie</w:t>
      </w:r>
      <w:r w:rsidR="00675FF8">
        <w:rPr>
          <w:rFonts w:cstheme="minorHAnsi"/>
          <w:sz w:val="24"/>
          <w:szCs w:val="24"/>
        </w:rPr>
        <w:t xml:space="preserve">. </w:t>
      </w:r>
      <w:r w:rsidR="00EC3AF3">
        <w:rPr>
          <w:rFonts w:cstheme="minorHAnsi"/>
          <w:sz w:val="24"/>
          <w:szCs w:val="24"/>
        </w:rPr>
        <w:t xml:space="preserve">Nawiązywano nowe kontakty z partnerami handlowymi z krajów z regionu Bliskiego Wschodu. </w:t>
      </w:r>
    </w:p>
    <w:p w14:paraId="65E97936" w14:textId="5884544F" w:rsidR="00812BB7" w:rsidRDefault="00EC3AF3" w:rsidP="00BB5833">
      <w:pPr>
        <w:jc w:val="both"/>
        <w:rPr>
          <w:sz w:val="24"/>
          <w:szCs w:val="24"/>
        </w:rPr>
      </w:pPr>
      <w:r>
        <w:rPr>
          <w:rFonts w:cstheme="minorHAnsi"/>
          <w:sz w:val="24"/>
          <w:szCs w:val="24"/>
        </w:rPr>
        <w:t xml:space="preserve">Łącznie na targach branżowych Arab </w:t>
      </w:r>
      <w:proofErr w:type="spellStart"/>
      <w:r>
        <w:rPr>
          <w:rFonts w:cstheme="minorHAnsi"/>
          <w:sz w:val="24"/>
          <w:szCs w:val="24"/>
        </w:rPr>
        <w:t>Health</w:t>
      </w:r>
      <w:proofErr w:type="spellEnd"/>
      <w:r>
        <w:rPr>
          <w:rFonts w:cstheme="minorHAnsi"/>
          <w:sz w:val="24"/>
          <w:szCs w:val="24"/>
        </w:rPr>
        <w:t xml:space="preserve"> pojawiło się 3500 wystawców z ponad 60 krajów z całego świata</w:t>
      </w:r>
      <w:r w:rsidRPr="00675FF8">
        <w:rPr>
          <w:rFonts w:cstheme="minorHAnsi"/>
          <w:sz w:val="24"/>
          <w:szCs w:val="24"/>
        </w:rPr>
        <w:t>.</w:t>
      </w:r>
      <w:r w:rsidR="006C7385" w:rsidRPr="00675FF8">
        <w:rPr>
          <w:rFonts w:cstheme="minorHAnsi"/>
          <w:sz w:val="24"/>
          <w:szCs w:val="24"/>
        </w:rPr>
        <w:t xml:space="preserve"> </w:t>
      </w:r>
      <w:r w:rsidR="004E1B26" w:rsidRPr="00675FF8">
        <w:rPr>
          <w:sz w:val="24"/>
          <w:szCs w:val="24"/>
        </w:rPr>
        <w:t>Targi odbywają się w Dubaju, mają szeroki zasięg oddziaływania i są także bramą do rynków afrykańskich i krajów z Azji Środkowej.</w:t>
      </w:r>
      <w:r w:rsidR="009F58A3">
        <w:rPr>
          <w:sz w:val="24"/>
          <w:szCs w:val="24"/>
        </w:rPr>
        <w:t xml:space="preserve"> </w:t>
      </w:r>
      <w:r w:rsidR="00C74989">
        <w:rPr>
          <w:sz w:val="24"/>
          <w:szCs w:val="24"/>
        </w:rPr>
        <w:t>Polski s</w:t>
      </w:r>
      <w:r w:rsidR="00812BB7" w:rsidRPr="0068060E">
        <w:rPr>
          <w:sz w:val="24"/>
          <w:szCs w:val="24"/>
        </w:rPr>
        <w:t xml:space="preserve">przęt medyczny cieszy się coraz większym </w:t>
      </w:r>
      <w:r w:rsidR="00812BB7" w:rsidRPr="0068060E">
        <w:rPr>
          <w:sz w:val="24"/>
          <w:szCs w:val="24"/>
        </w:rPr>
        <w:lastRenderedPageBreak/>
        <w:t>zainteresowaniem</w:t>
      </w:r>
      <w:r w:rsidR="0068060E" w:rsidRPr="0068060E">
        <w:rPr>
          <w:sz w:val="24"/>
          <w:szCs w:val="24"/>
        </w:rPr>
        <w:t>, m.in. w Niemczech, Danii, Stanach Zjednoczonych, Wielkiej Brytanii</w:t>
      </w:r>
      <w:r w:rsidR="00C74989">
        <w:rPr>
          <w:sz w:val="24"/>
          <w:szCs w:val="24"/>
        </w:rPr>
        <w:t>,</w:t>
      </w:r>
      <w:r w:rsidR="0068060E" w:rsidRPr="0068060E">
        <w:rPr>
          <w:sz w:val="24"/>
          <w:szCs w:val="24"/>
        </w:rPr>
        <w:t xml:space="preserve"> jak i w Chinach, Kazachstanie czy Turcji.</w:t>
      </w:r>
      <w:r w:rsidR="00812BB7" w:rsidRPr="0068060E">
        <w:rPr>
          <w:sz w:val="24"/>
          <w:szCs w:val="24"/>
        </w:rPr>
        <w:t xml:space="preserve"> Zwiększona rozpoznawalność polskich firm medycznych na rynkach międzynarodowych to między innymi efekt skutecznie prowadzonych działań promocyjnych, w tym obecności na najważniejszych targach branżowych na świecie.</w:t>
      </w:r>
      <w:r w:rsidR="004224FA" w:rsidRPr="004224FA">
        <w:t xml:space="preserve"> </w:t>
      </w:r>
      <w:r w:rsidR="004224FA" w:rsidRPr="004224FA">
        <w:rPr>
          <w:sz w:val="24"/>
          <w:szCs w:val="24"/>
        </w:rPr>
        <w:t>O międzynarodowym charakterze polskich firm produkujących sprzęt medyczny może świadczyć fakt, że średnio 60 proc. ich obrotu przypada na eksport.</w:t>
      </w:r>
    </w:p>
    <w:p w14:paraId="1CA8563A" w14:textId="086D7440" w:rsidR="00796CD9" w:rsidRDefault="00796CD9" w:rsidP="00BB5833">
      <w:pPr>
        <w:jc w:val="both"/>
        <w:rPr>
          <w:sz w:val="24"/>
          <w:szCs w:val="24"/>
        </w:rPr>
      </w:pPr>
      <w:r>
        <w:rPr>
          <w:noProof/>
          <w:sz w:val="24"/>
          <w:szCs w:val="24"/>
          <w:lang w:eastAsia="pl-PL"/>
        </w:rPr>
        <w:drawing>
          <wp:inline distT="0" distB="0" distL="0" distR="0" wp14:anchorId="6E3BC0BF" wp14:editId="5D095755">
            <wp:extent cx="3105150" cy="4140200"/>
            <wp:effectExtent l="0" t="0" r="0" b="0"/>
            <wp:docPr id="1" name="Obraz 1" descr="\\server\klienci\PAIH_EXPO_893\1_DZIAŁANIA\3_BIURO_PRASOWE\Komunikaty prasowe\01\Zdjęcia Arab Health\IMG-20220128-WA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server\klienci\PAIH_EXPO_893\1_DZIAŁANIA\3_BIURO_PRASOWE\Komunikaty prasowe\01\Zdjęcia Arab Health\IMG-20220128-WA000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2492" cy="4149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 xml:space="preserve">   </w:t>
      </w:r>
      <w:r>
        <w:rPr>
          <w:noProof/>
          <w:sz w:val="24"/>
          <w:szCs w:val="24"/>
          <w:lang w:eastAsia="pl-PL"/>
        </w:rPr>
        <w:drawing>
          <wp:inline distT="0" distB="0" distL="0" distR="0" wp14:anchorId="43AA2ABD" wp14:editId="22A7A853">
            <wp:extent cx="3100388" cy="4133850"/>
            <wp:effectExtent l="0" t="0" r="5080" b="0"/>
            <wp:docPr id="8" name="Obraz 8" descr="\\server\klienci\PAIH_EXPO_893\1_DZIAŁANIA\3_BIURO_PRASOWE\Komunikaty prasowe\01\Zdjęcia Arab Health\IMG-20220128-WA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server\klienci\PAIH_EXPO_893\1_DZIAŁANIA\3_BIURO_PRASOWE\Komunikaty prasowe\01\Zdjęcia Arab Health\IMG-20220128-WA000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2562" cy="41367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08AF96" w14:textId="266556C0" w:rsidR="007628B3" w:rsidRPr="00333871" w:rsidRDefault="00BB5833" w:rsidP="007628B3">
      <w:pPr>
        <w:jc w:val="both"/>
        <w:rPr>
          <w:rFonts w:cstheme="minorHAnsi"/>
          <w:b/>
          <w:color w:val="C00000"/>
          <w:sz w:val="28"/>
          <w:szCs w:val="28"/>
        </w:rPr>
      </w:pPr>
      <w:proofErr w:type="spellStart"/>
      <w:r>
        <w:rPr>
          <w:rFonts w:cstheme="minorHAnsi"/>
          <w:b/>
          <w:color w:val="C00000"/>
          <w:sz w:val="28"/>
          <w:szCs w:val="28"/>
        </w:rPr>
        <w:t>Gulfood</w:t>
      </w:r>
      <w:proofErr w:type="spellEnd"/>
      <w:r w:rsidR="00295F3E">
        <w:rPr>
          <w:rFonts w:cstheme="minorHAnsi"/>
          <w:b/>
          <w:color w:val="C00000"/>
          <w:sz w:val="28"/>
          <w:szCs w:val="28"/>
        </w:rPr>
        <w:t xml:space="preserve"> – branża spożywcza z całego świata w jednym miejscu</w:t>
      </w:r>
    </w:p>
    <w:p w14:paraId="36C387D5" w14:textId="3C934155" w:rsidR="00E33073" w:rsidRDefault="002F5D4E" w:rsidP="00BB2CB4">
      <w:pPr>
        <w:spacing w:after="0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W dniach od 13 do 17 lutego 2022 roku odbędą się jedne z najważniejszych targów dla branży spożywczej – </w:t>
      </w:r>
      <w:proofErr w:type="spellStart"/>
      <w:r>
        <w:rPr>
          <w:rFonts w:cstheme="minorHAnsi"/>
          <w:sz w:val="24"/>
          <w:szCs w:val="24"/>
        </w:rPr>
        <w:t>Gulfood</w:t>
      </w:r>
      <w:proofErr w:type="spellEnd"/>
      <w:r>
        <w:rPr>
          <w:rFonts w:cstheme="minorHAnsi"/>
          <w:sz w:val="24"/>
          <w:szCs w:val="24"/>
        </w:rPr>
        <w:t xml:space="preserve">. Organizatorem polskiego stoiska będzie </w:t>
      </w:r>
      <w:r w:rsidR="00BB2CB4" w:rsidRPr="00BB2CB4">
        <w:rPr>
          <w:rFonts w:cstheme="minorHAnsi"/>
          <w:sz w:val="24"/>
          <w:szCs w:val="24"/>
        </w:rPr>
        <w:t>Krajowy Ośrodek Wsparcia Rolnictwa</w:t>
      </w:r>
      <w:r>
        <w:rPr>
          <w:rFonts w:cstheme="minorHAnsi"/>
          <w:sz w:val="24"/>
          <w:szCs w:val="24"/>
        </w:rPr>
        <w:t>.</w:t>
      </w:r>
      <w:r w:rsidR="00BB2CB4" w:rsidRPr="00BB2CB4">
        <w:rPr>
          <w:rFonts w:cstheme="minorHAnsi"/>
          <w:sz w:val="24"/>
          <w:szCs w:val="24"/>
        </w:rPr>
        <w:t xml:space="preserve"> </w:t>
      </w:r>
      <w:r>
        <w:rPr>
          <w:rFonts w:cstheme="minorHAnsi"/>
          <w:sz w:val="24"/>
          <w:szCs w:val="24"/>
        </w:rPr>
        <w:t xml:space="preserve">Przedsiębiorcy z różnych stron świata zaprezentują swoje produkty </w:t>
      </w:r>
      <w:r w:rsidR="00BB2CB4" w:rsidRPr="00BB2CB4">
        <w:rPr>
          <w:rFonts w:cstheme="minorHAnsi"/>
          <w:sz w:val="24"/>
          <w:szCs w:val="24"/>
        </w:rPr>
        <w:t>w Dubaju w Zjednoczonych Emiratach Arabskich.</w:t>
      </w:r>
      <w:r w:rsidR="00706B03">
        <w:rPr>
          <w:rFonts w:cstheme="minorHAnsi"/>
          <w:sz w:val="24"/>
          <w:szCs w:val="24"/>
        </w:rPr>
        <w:t xml:space="preserve"> </w:t>
      </w:r>
      <w:r w:rsidR="00BB2CB4" w:rsidRPr="00BB2CB4">
        <w:rPr>
          <w:rFonts w:cstheme="minorHAnsi"/>
          <w:sz w:val="24"/>
          <w:szCs w:val="24"/>
        </w:rPr>
        <w:t xml:space="preserve">Targi </w:t>
      </w:r>
      <w:proofErr w:type="spellStart"/>
      <w:r w:rsidR="00BB2CB4" w:rsidRPr="00BB2CB4">
        <w:rPr>
          <w:rFonts w:cstheme="minorHAnsi"/>
          <w:sz w:val="24"/>
          <w:szCs w:val="24"/>
        </w:rPr>
        <w:t>Gulfood</w:t>
      </w:r>
      <w:proofErr w:type="spellEnd"/>
      <w:r w:rsidR="00BB2CB4" w:rsidRPr="00BB2CB4">
        <w:rPr>
          <w:rFonts w:cstheme="minorHAnsi"/>
          <w:sz w:val="24"/>
          <w:szCs w:val="24"/>
        </w:rPr>
        <w:t xml:space="preserve"> </w:t>
      </w:r>
      <w:r w:rsidR="00E33073">
        <w:rPr>
          <w:rFonts w:cstheme="minorHAnsi"/>
          <w:sz w:val="24"/>
          <w:szCs w:val="24"/>
        </w:rPr>
        <w:t xml:space="preserve">to największe </w:t>
      </w:r>
      <w:r>
        <w:rPr>
          <w:rFonts w:cstheme="minorHAnsi"/>
          <w:sz w:val="24"/>
          <w:szCs w:val="24"/>
        </w:rPr>
        <w:t>targi</w:t>
      </w:r>
      <w:r w:rsidR="00E33073">
        <w:rPr>
          <w:rFonts w:cstheme="minorHAnsi"/>
          <w:sz w:val="24"/>
          <w:szCs w:val="24"/>
        </w:rPr>
        <w:t xml:space="preserve"> z branży spożywczej na świecie</w:t>
      </w:r>
      <w:r w:rsidR="00BB2CB4" w:rsidRPr="00BB2CB4">
        <w:rPr>
          <w:rFonts w:cstheme="minorHAnsi"/>
          <w:sz w:val="24"/>
          <w:szCs w:val="24"/>
        </w:rPr>
        <w:t xml:space="preserve">. </w:t>
      </w:r>
      <w:r w:rsidR="00E33073">
        <w:rPr>
          <w:rFonts w:cstheme="minorHAnsi"/>
          <w:sz w:val="24"/>
          <w:szCs w:val="24"/>
        </w:rPr>
        <w:t xml:space="preserve">W tym roku odbędzie się 26 edycja tego wydarzenia. </w:t>
      </w:r>
      <w:r>
        <w:rPr>
          <w:rFonts w:cstheme="minorHAnsi"/>
          <w:sz w:val="24"/>
          <w:szCs w:val="24"/>
        </w:rPr>
        <w:t xml:space="preserve">Weźmie w nich udział </w:t>
      </w:r>
      <w:r w:rsidR="00E33073" w:rsidRPr="00E33073">
        <w:rPr>
          <w:rFonts w:cstheme="minorHAnsi"/>
          <w:sz w:val="24"/>
          <w:szCs w:val="24"/>
        </w:rPr>
        <w:t>120 krajów wystawczych w 21 halach, łącznie ponad 4000 wystawców</w:t>
      </w:r>
      <w:r w:rsidR="00BB2CB4" w:rsidRPr="00BB2CB4">
        <w:rPr>
          <w:rFonts w:cstheme="minorHAnsi"/>
          <w:sz w:val="24"/>
          <w:szCs w:val="24"/>
        </w:rPr>
        <w:t>, natomiast liczba odwiedzających sięga około 93 tys. osób. Wydarzenie to stanowi doskonałą okazję do nawiązania nowych kontaktów biznesowych z potencjalnymi kontrahentami nie tylko z ZEA oraz innych krajów arabskich, ale  także z całego świata, w szczególności z Azji i Afryki.</w:t>
      </w:r>
    </w:p>
    <w:p w14:paraId="5AEE4CC7" w14:textId="77777777" w:rsidR="005A36DE" w:rsidRPr="00022EFB" w:rsidRDefault="005A36DE" w:rsidP="00BB2CB4">
      <w:pPr>
        <w:spacing w:after="0"/>
        <w:jc w:val="both"/>
        <w:rPr>
          <w:rFonts w:cstheme="minorHAnsi"/>
          <w:sz w:val="20"/>
          <w:szCs w:val="20"/>
        </w:rPr>
      </w:pPr>
    </w:p>
    <w:p w14:paraId="68F3CFF0" w14:textId="0195B32D" w:rsidR="00C018E0" w:rsidRPr="00C74989" w:rsidRDefault="00C74989" w:rsidP="00BB2CB4">
      <w:pPr>
        <w:spacing w:after="0"/>
        <w:jc w:val="both"/>
        <w:rPr>
          <w:rFonts w:cstheme="minorHAnsi"/>
          <w:sz w:val="24"/>
          <w:szCs w:val="24"/>
        </w:rPr>
      </w:pPr>
      <w:r>
        <w:rPr>
          <w:rStyle w:val="Hipercze"/>
          <w:rFonts w:cstheme="minorHAnsi"/>
          <w:color w:val="auto"/>
          <w:sz w:val="24"/>
          <w:szCs w:val="24"/>
          <w:u w:val="none"/>
        </w:rPr>
        <w:t xml:space="preserve">W maju odbędzie się z kolei </w:t>
      </w:r>
      <w:proofErr w:type="spellStart"/>
      <w:r w:rsidR="00C018E0" w:rsidRPr="00C74989">
        <w:rPr>
          <w:rStyle w:val="Hipercze"/>
          <w:rFonts w:cstheme="minorHAnsi"/>
          <w:color w:val="auto"/>
          <w:sz w:val="24"/>
          <w:szCs w:val="24"/>
          <w:u w:val="none"/>
        </w:rPr>
        <w:t>Arabian</w:t>
      </w:r>
      <w:proofErr w:type="spellEnd"/>
      <w:r w:rsidR="00C018E0" w:rsidRPr="00C74989">
        <w:rPr>
          <w:rStyle w:val="Hipercze"/>
          <w:rFonts w:cstheme="minorHAnsi"/>
          <w:color w:val="auto"/>
          <w:sz w:val="24"/>
          <w:szCs w:val="24"/>
          <w:u w:val="none"/>
        </w:rPr>
        <w:t xml:space="preserve"> Travel Market</w:t>
      </w:r>
      <w:r>
        <w:rPr>
          <w:rStyle w:val="Hipercze"/>
          <w:rFonts w:cstheme="minorHAnsi"/>
          <w:color w:val="auto"/>
          <w:sz w:val="24"/>
          <w:szCs w:val="24"/>
          <w:u w:val="none"/>
        </w:rPr>
        <w:t>. Stoisko</w:t>
      </w:r>
      <w:r w:rsidR="002266FB">
        <w:rPr>
          <w:rStyle w:val="Hipercze"/>
          <w:rFonts w:cstheme="minorHAnsi"/>
          <w:color w:val="auto"/>
          <w:sz w:val="24"/>
          <w:szCs w:val="24"/>
          <w:u w:val="none"/>
        </w:rPr>
        <w:t xml:space="preserve"> polskiej branży turystycznej</w:t>
      </w:r>
      <w:r>
        <w:rPr>
          <w:rStyle w:val="Hipercze"/>
          <w:rFonts w:cstheme="minorHAnsi"/>
          <w:color w:val="auto"/>
          <w:sz w:val="24"/>
          <w:szCs w:val="24"/>
          <w:u w:val="none"/>
        </w:rPr>
        <w:t xml:space="preserve"> będzie </w:t>
      </w:r>
      <w:r w:rsidR="002266FB">
        <w:rPr>
          <w:rStyle w:val="Hipercze"/>
          <w:rFonts w:cstheme="minorHAnsi"/>
          <w:color w:val="auto"/>
          <w:sz w:val="24"/>
          <w:szCs w:val="24"/>
          <w:u w:val="none"/>
        </w:rPr>
        <w:t xml:space="preserve">udostępnione dla </w:t>
      </w:r>
      <w:r w:rsidR="004232E4">
        <w:rPr>
          <w:rStyle w:val="Hipercze"/>
          <w:rFonts w:cstheme="minorHAnsi"/>
          <w:color w:val="auto"/>
          <w:sz w:val="24"/>
          <w:szCs w:val="24"/>
          <w:u w:val="none"/>
        </w:rPr>
        <w:t>odwiedzających targi</w:t>
      </w:r>
      <w:r w:rsidR="00C6076A">
        <w:rPr>
          <w:rStyle w:val="Hipercze"/>
          <w:rFonts w:cstheme="minorHAnsi"/>
          <w:color w:val="auto"/>
          <w:sz w:val="24"/>
          <w:szCs w:val="24"/>
          <w:u w:val="none"/>
        </w:rPr>
        <w:t xml:space="preserve"> od 9</w:t>
      </w:r>
      <w:r>
        <w:rPr>
          <w:rStyle w:val="Hipercze"/>
          <w:rFonts w:cstheme="minorHAnsi"/>
          <w:color w:val="auto"/>
          <w:sz w:val="24"/>
          <w:szCs w:val="24"/>
          <w:u w:val="none"/>
        </w:rPr>
        <w:t xml:space="preserve"> do 1</w:t>
      </w:r>
      <w:r w:rsidR="00C6076A">
        <w:rPr>
          <w:rStyle w:val="Hipercze"/>
          <w:rFonts w:cstheme="minorHAnsi"/>
          <w:color w:val="auto"/>
          <w:sz w:val="24"/>
          <w:szCs w:val="24"/>
          <w:u w:val="none"/>
        </w:rPr>
        <w:t>2</w:t>
      </w:r>
      <w:r>
        <w:rPr>
          <w:rStyle w:val="Hipercze"/>
          <w:rFonts w:cstheme="minorHAnsi"/>
          <w:color w:val="auto"/>
          <w:sz w:val="24"/>
          <w:szCs w:val="24"/>
          <w:u w:val="none"/>
        </w:rPr>
        <w:t xml:space="preserve"> maja 2022 roku.</w:t>
      </w:r>
    </w:p>
    <w:p w14:paraId="7220EBD8" w14:textId="77777777" w:rsidR="00D67583" w:rsidRPr="00C74989" w:rsidRDefault="00D67583" w:rsidP="00C64696">
      <w:pPr>
        <w:spacing w:after="0"/>
        <w:jc w:val="both"/>
        <w:rPr>
          <w:rFonts w:cstheme="minorHAnsi"/>
          <w:sz w:val="24"/>
          <w:szCs w:val="24"/>
        </w:rPr>
      </w:pPr>
    </w:p>
    <w:p w14:paraId="70F68EF5" w14:textId="698C64A3" w:rsidR="00D67583" w:rsidRPr="00333871" w:rsidRDefault="00D67583" w:rsidP="00D67583">
      <w:pPr>
        <w:jc w:val="both"/>
        <w:rPr>
          <w:rFonts w:cstheme="minorHAnsi"/>
          <w:b/>
          <w:color w:val="C00000"/>
          <w:sz w:val="28"/>
          <w:szCs w:val="28"/>
        </w:rPr>
      </w:pPr>
      <w:r>
        <w:rPr>
          <w:rFonts w:cstheme="minorHAnsi"/>
          <w:b/>
          <w:color w:val="C00000"/>
          <w:sz w:val="28"/>
          <w:szCs w:val="28"/>
        </w:rPr>
        <w:lastRenderedPageBreak/>
        <w:t>Go To Brand</w:t>
      </w:r>
      <w:r w:rsidR="002266FB">
        <w:rPr>
          <w:rFonts w:cstheme="minorHAnsi"/>
          <w:b/>
          <w:color w:val="C00000"/>
          <w:sz w:val="28"/>
          <w:szCs w:val="28"/>
        </w:rPr>
        <w:t xml:space="preserve"> – promocja marek na rynkach zagranicznych</w:t>
      </w:r>
    </w:p>
    <w:p w14:paraId="56DDC508" w14:textId="77777777" w:rsidR="00F36C51" w:rsidRDefault="0039678F" w:rsidP="00C64696">
      <w:pPr>
        <w:spacing w:after="0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W zaistnieniu na targach branżowych w Zjednoczonych Emiratach Arabskich pomaga program Go To Brand</w:t>
      </w:r>
      <w:r w:rsidR="004111F0">
        <w:rPr>
          <w:rFonts w:cstheme="minorHAnsi"/>
          <w:sz w:val="24"/>
          <w:szCs w:val="24"/>
        </w:rPr>
        <w:t xml:space="preserve"> Expo 2020.</w:t>
      </w:r>
      <w:r>
        <w:rPr>
          <w:rFonts w:cstheme="minorHAnsi"/>
          <w:sz w:val="24"/>
          <w:szCs w:val="24"/>
        </w:rPr>
        <w:t xml:space="preserve"> </w:t>
      </w:r>
      <w:r w:rsidR="004111F0">
        <w:rPr>
          <w:rFonts w:cstheme="minorHAnsi"/>
          <w:sz w:val="24"/>
          <w:szCs w:val="24"/>
        </w:rPr>
        <w:t>Z łącznego wsparcia finansowego, które 70 mln zł, skorzystało 295 firm</w:t>
      </w:r>
      <w:r>
        <w:rPr>
          <w:rFonts w:cstheme="minorHAnsi"/>
          <w:sz w:val="24"/>
          <w:szCs w:val="24"/>
        </w:rPr>
        <w:t xml:space="preserve">. </w:t>
      </w:r>
      <w:r w:rsidR="004111F0">
        <w:rPr>
          <w:rFonts w:cstheme="minorHAnsi"/>
          <w:sz w:val="24"/>
          <w:szCs w:val="24"/>
        </w:rPr>
        <w:t xml:space="preserve">Projekt, za którego realizację odpowiada </w:t>
      </w:r>
      <w:r w:rsidR="00D67583" w:rsidRPr="00D67583">
        <w:rPr>
          <w:rFonts w:cstheme="minorHAnsi"/>
          <w:sz w:val="24"/>
          <w:szCs w:val="24"/>
        </w:rPr>
        <w:t>Polska Agencja Rozwoju Przedsiębiorczości</w:t>
      </w:r>
      <w:r w:rsidR="004111F0">
        <w:rPr>
          <w:rFonts w:cstheme="minorHAnsi"/>
          <w:sz w:val="24"/>
          <w:szCs w:val="24"/>
        </w:rPr>
        <w:t>,</w:t>
      </w:r>
      <w:r w:rsidR="00D67583" w:rsidRPr="00D67583">
        <w:rPr>
          <w:rFonts w:cstheme="minorHAnsi"/>
          <w:sz w:val="24"/>
          <w:szCs w:val="24"/>
        </w:rPr>
        <w:t xml:space="preserve"> </w:t>
      </w:r>
      <w:r w:rsidR="004111F0">
        <w:rPr>
          <w:rFonts w:cstheme="minorHAnsi"/>
          <w:sz w:val="24"/>
          <w:szCs w:val="24"/>
        </w:rPr>
        <w:t>cieszy</w:t>
      </w:r>
      <w:r w:rsidR="00523299">
        <w:rPr>
          <w:rFonts w:cstheme="minorHAnsi"/>
          <w:sz w:val="24"/>
          <w:szCs w:val="24"/>
        </w:rPr>
        <w:t>ł</w:t>
      </w:r>
      <w:r w:rsidR="004111F0">
        <w:rPr>
          <w:rFonts w:cstheme="minorHAnsi"/>
          <w:sz w:val="24"/>
          <w:szCs w:val="24"/>
        </w:rPr>
        <w:t xml:space="preserve"> się bardzo dużym zainteresowaniem</w:t>
      </w:r>
      <w:r w:rsidR="00D67583" w:rsidRPr="00D67583">
        <w:rPr>
          <w:rFonts w:cstheme="minorHAnsi"/>
          <w:sz w:val="24"/>
          <w:szCs w:val="24"/>
        </w:rPr>
        <w:t xml:space="preserve">. </w:t>
      </w:r>
      <w:r w:rsidR="002F5D4E">
        <w:rPr>
          <w:rFonts w:cstheme="minorHAnsi"/>
          <w:sz w:val="24"/>
          <w:szCs w:val="24"/>
        </w:rPr>
        <w:t>Świadczy o tym fakt, że p</w:t>
      </w:r>
      <w:r w:rsidR="00D67583" w:rsidRPr="00D67583">
        <w:rPr>
          <w:rFonts w:cstheme="minorHAnsi"/>
          <w:sz w:val="24"/>
          <w:szCs w:val="24"/>
        </w:rPr>
        <w:t>rzedsiębiorcy złożyli łącznie</w:t>
      </w:r>
      <w:r w:rsidR="002F5D4E">
        <w:rPr>
          <w:rFonts w:cstheme="minorHAnsi"/>
          <w:sz w:val="24"/>
          <w:szCs w:val="24"/>
        </w:rPr>
        <w:t xml:space="preserve"> aż</w:t>
      </w:r>
      <w:r w:rsidR="00D67583" w:rsidRPr="00D67583">
        <w:rPr>
          <w:rFonts w:cstheme="minorHAnsi"/>
          <w:sz w:val="24"/>
          <w:szCs w:val="24"/>
        </w:rPr>
        <w:t xml:space="preserve"> 454 wnioski</w:t>
      </w:r>
      <w:r w:rsidR="002F5D4E">
        <w:rPr>
          <w:rFonts w:cstheme="minorHAnsi"/>
          <w:sz w:val="24"/>
          <w:szCs w:val="24"/>
        </w:rPr>
        <w:t xml:space="preserve">, </w:t>
      </w:r>
      <w:r w:rsidR="00D67583" w:rsidRPr="00D67583">
        <w:rPr>
          <w:rFonts w:cstheme="minorHAnsi"/>
          <w:sz w:val="24"/>
          <w:szCs w:val="24"/>
        </w:rPr>
        <w:t xml:space="preserve">w tym 132 </w:t>
      </w:r>
      <w:r w:rsidR="00AE0978">
        <w:rPr>
          <w:rFonts w:cstheme="minorHAnsi"/>
          <w:sz w:val="24"/>
          <w:szCs w:val="24"/>
        </w:rPr>
        <w:br/>
      </w:r>
      <w:r w:rsidR="00D67583" w:rsidRPr="00D67583">
        <w:rPr>
          <w:rFonts w:cstheme="minorHAnsi"/>
          <w:sz w:val="24"/>
          <w:szCs w:val="24"/>
        </w:rPr>
        <w:t xml:space="preserve">z województwa mazowieckiego. Najwięcej wniosków złożyły </w:t>
      </w:r>
      <w:proofErr w:type="spellStart"/>
      <w:r w:rsidR="00D67583" w:rsidRPr="00D67583">
        <w:rPr>
          <w:rFonts w:cstheme="minorHAnsi"/>
          <w:sz w:val="24"/>
          <w:szCs w:val="24"/>
        </w:rPr>
        <w:t>mikrofirmy</w:t>
      </w:r>
      <w:proofErr w:type="spellEnd"/>
      <w:r w:rsidR="00D67583" w:rsidRPr="00D67583">
        <w:rPr>
          <w:rFonts w:cstheme="minorHAnsi"/>
          <w:sz w:val="24"/>
          <w:szCs w:val="24"/>
        </w:rPr>
        <w:t xml:space="preserve"> – 285. 120 aplikacji pochodziło </w:t>
      </w:r>
      <w:r w:rsidR="00AE0978">
        <w:rPr>
          <w:rFonts w:cstheme="minorHAnsi"/>
          <w:sz w:val="24"/>
          <w:szCs w:val="24"/>
        </w:rPr>
        <w:br/>
      </w:r>
      <w:r w:rsidR="002F5D4E">
        <w:rPr>
          <w:rFonts w:cstheme="minorHAnsi"/>
          <w:sz w:val="24"/>
          <w:szCs w:val="24"/>
        </w:rPr>
        <w:t xml:space="preserve">z kolei </w:t>
      </w:r>
      <w:r w:rsidR="00D67583" w:rsidRPr="00D67583">
        <w:rPr>
          <w:rFonts w:cstheme="minorHAnsi"/>
          <w:sz w:val="24"/>
          <w:szCs w:val="24"/>
        </w:rPr>
        <w:t>od firm małych, a 49</w:t>
      </w:r>
      <w:r w:rsidR="002F5D4E">
        <w:rPr>
          <w:rFonts w:cstheme="minorHAnsi"/>
          <w:sz w:val="24"/>
          <w:szCs w:val="24"/>
        </w:rPr>
        <w:t xml:space="preserve"> od</w:t>
      </w:r>
      <w:r w:rsidR="00D67583" w:rsidRPr="00D67583">
        <w:rPr>
          <w:rFonts w:cstheme="minorHAnsi"/>
          <w:sz w:val="24"/>
          <w:szCs w:val="24"/>
        </w:rPr>
        <w:t xml:space="preserve"> przedsiębiorstw średniej wielkości. Łączna wartość wnioskowanego wsparcia </w:t>
      </w:r>
      <w:r w:rsidR="002F5D4E">
        <w:rPr>
          <w:rFonts w:cstheme="minorHAnsi"/>
          <w:sz w:val="24"/>
          <w:szCs w:val="24"/>
        </w:rPr>
        <w:t>wyniosła</w:t>
      </w:r>
      <w:r w:rsidR="00D67583" w:rsidRPr="00D67583">
        <w:rPr>
          <w:rFonts w:cstheme="minorHAnsi"/>
          <w:sz w:val="24"/>
          <w:szCs w:val="24"/>
        </w:rPr>
        <w:t xml:space="preserve"> 111 mln zł</w:t>
      </w:r>
      <w:r w:rsidR="002F5D4E">
        <w:rPr>
          <w:rFonts w:cstheme="minorHAnsi"/>
          <w:sz w:val="24"/>
          <w:szCs w:val="24"/>
        </w:rPr>
        <w:t>.</w:t>
      </w:r>
      <w:r w:rsidR="00D67583" w:rsidRPr="00D67583">
        <w:rPr>
          <w:rFonts w:cstheme="minorHAnsi"/>
          <w:sz w:val="24"/>
          <w:szCs w:val="24"/>
        </w:rPr>
        <w:t xml:space="preserve"> Budżet konkursu, pierwotnie zaplanowany na 50 mln zł, w związku </w:t>
      </w:r>
      <w:r w:rsidR="002F5D4E">
        <w:rPr>
          <w:rFonts w:cstheme="minorHAnsi"/>
          <w:sz w:val="24"/>
          <w:szCs w:val="24"/>
        </w:rPr>
        <w:t>ogromnym zainteresowanie</w:t>
      </w:r>
      <w:r w:rsidR="00D67583" w:rsidRPr="00D67583">
        <w:rPr>
          <w:rFonts w:cstheme="minorHAnsi"/>
          <w:sz w:val="24"/>
          <w:szCs w:val="24"/>
        </w:rPr>
        <w:t xml:space="preserve">, finalnie został zwiększony do 70 mln zł. </w:t>
      </w:r>
    </w:p>
    <w:p w14:paraId="7117BD7A" w14:textId="77777777" w:rsidR="00F36C51" w:rsidRDefault="00F36C51" w:rsidP="00C64696">
      <w:pPr>
        <w:spacing w:after="0"/>
        <w:jc w:val="both"/>
        <w:rPr>
          <w:rFonts w:cstheme="minorHAnsi"/>
          <w:sz w:val="24"/>
          <w:szCs w:val="24"/>
        </w:rPr>
      </w:pPr>
    </w:p>
    <w:p w14:paraId="04693AE6" w14:textId="14DCAE4F" w:rsidR="006C6EA7" w:rsidRPr="00170F91" w:rsidRDefault="00D67583" w:rsidP="00C64696">
      <w:pPr>
        <w:spacing w:after="0"/>
        <w:jc w:val="both"/>
        <w:rPr>
          <w:rFonts w:cstheme="minorHAnsi"/>
          <w:sz w:val="24"/>
          <w:szCs w:val="24"/>
        </w:rPr>
      </w:pPr>
      <w:r w:rsidRPr="00D67583">
        <w:rPr>
          <w:rFonts w:cstheme="minorHAnsi"/>
          <w:sz w:val="24"/>
          <w:szCs w:val="24"/>
        </w:rPr>
        <w:t>Dofinansowanie w ramach „Go to Brand” otrzyma</w:t>
      </w:r>
      <w:r w:rsidR="00523299">
        <w:rPr>
          <w:rFonts w:cstheme="minorHAnsi"/>
          <w:sz w:val="24"/>
          <w:szCs w:val="24"/>
        </w:rPr>
        <w:t>ły</w:t>
      </w:r>
      <w:r w:rsidRPr="00D67583">
        <w:rPr>
          <w:rFonts w:cstheme="minorHAnsi"/>
          <w:sz w:val="24"/>
          <w:szCs w:val="24"/>
        </w:rPr>
        <w:t xml:space="preserve"> projekty, które mają na celu promocję marek produktowych nie tylko w trakcie wydarzeń organizowanych podczas Wystawy Światowej Expo </w:t>
      </w:r>
      <w:r w:rsidR="002F5D4E">
        <w:rPr>
          <w:rFonts w:cstheme="minorHAnsi"/>
          <w:sz w:val="24"/>
          <w:szCs w:val="24"/>
        </w:rPr>
        <w:t xml:space="preserve">2020 </w:t>
      </w:r>
      <w:proofErr w:type="spellStart"/>
      <w:r w:rsidR="002F5D4E">
        <w:rPr>
          <w:rFonts w:cstheme="minorHAnsi"/>
          <w:sz w:val="24"/>
          <w:szCs w:val="24"/>
        </w:rPr>
        <w:t>Dubai</w:t>
      </w:r>
      <w:proofErr w:type="spellEnd"/>
      <w:r w:rsidR="002F5D4E">
        <w:rPr>
          <w:rFonts w:cstheme="minorHAnsi"/>
          <w:sz w:val="24"/>
          <w:szCs w:val="24"/>
        </w:rPr>
        <w:t>, ale też targów branżowych</w:t>
      </w:r>
      <w:r w:rsidRPr="00D67583">
        <w:rPr>
          <w:rFonts w:cstheme="minorHAnsi"/>
          <w:sz w:val="24"/>
          <w:szCs w:val="24"/>
        </w:rPr>
        <w:t xml:space="preserve">. W programie promocji opracowanym przez Ministerstwo Rozwoju </w:t>
      </w:r>
      <w:r w:rsidR="00AE0978">
        <w:rPr>
          <w:rFonts w:cstheme="minorHAnsi"/>
          <w:sz w:val="24"/>
          <w:szCs w:val="24"/>
        </w:rPr>
        <w:br/>
      </w:r>
      <w:r w:rsidRPr="00D67583">
        <w:rPr>
          <w:rFonts w:cstheme="minorHAnsi"/>
          <w:sz w:val="24"/>
          <w:szCs w:val="24"/>
        </w:rPr>
        <w:t>i Technologii</w:t>
      </w:r>
      <w:r w:rsidR="00523299">
        <w:rPr>
          <w:rFonts w:cstheme="minorHAnsi"/>
          <w:sz w:val="24"/>
          <w:szCs w:val="24"/>
        </w:rPr>
        <w:t>, wydarzenia targowe</w:t>
      </w:r>
      <w:r w:rsidR="002F5D4E">
        <w:rPr>
          <w:rFonts w:cstheme="minorHAnsi"/>
          <w:sz w:val="24"/>
          <w:szCs w:val="24"/>
        </w:rPr>
        <w:t xml:space="preserve"> </w:t>
      </w:r>
      <w:r w:rsidR="00523299">
        <w:rPr>
          <w:rFonts w:cstheme="minorHAnsi"/>
          <w:sz w:val="24"/>
          <w:szCs w:val="24"/>
        </w:rPr>
        <w:t>o</w:t>
      </w:r>
      <w:r w:rsidRPr="00D67583">
        <w:rPr>
          <w:rFonts w:cstheme="minorHAnsi"/>
          <w:sz w:val="24"/>
          <w:szCs w:val="24"/>
        </w:rPr>
        <w:t>bejmują kilkanaście branż i sektorów</w:t>
      </w:r>
      <w:r w:rsidR="002F5D4E">
        <w:rPr>
          <w:rFonts w:cstheme="minorHAnsi"/>
          <w:sz w:val="24"/>
          <w:szCs w:val="24"/>
        </w:rPr>
        <w:t xml:space="preserve"> innowacyjnej</w:t>
      </w:r>
      <w:r w:rsidRPr="00D67583">
        <w:rPr>
          <w:rFonts w:cstheme="minorHAnsi"/>
          <w:sz w:val="24"/>
          <w:szCs w:val="24"/>
        </w:rPr>
        <w:t xml:space="preserve"> gospodarki, takich jak: biotechnologia i farmaceutyki, budownictwo, części samochodowe i lotnicze, maszyny </w:t>
      </w:r>
      <w:r w:rsidR="00AE0978">
        <w:rPr>
          <w:rFonts w:cstheme="minorHAnsi"/>
          <w:sz w:val="24"/>
          <w:szCs w:val="24"/>
        </w:rPr>
        <w:br/>
      </w:r>
      <w:r w:rsidRPr="00D67583">
        <w:rPr>
          <w:rFonts w:cstheme="minorHAnsi"/>
          <w:sz w:val="24"/>
          <w:szCs w:val="24"/>
        </w:rPr>
        <w:t>i urządzenia, moda i kosmetyki, IT/ICT, jachty i łodzie rekreacyjne, żywność, sprzęt medyczny, meble, usługi prozdrowotne oraz energetyka, ochrona środowiska.</w:t>
      </w:r>
    </w:p>
    <w:p w14:paraId="174D0B91" w14:textId="77777777" w:rsidR="00022EFB" w:rsidRPr="00170F91" w:rsidRDefault="00022EFB" w:rsidP="00C64696">
      <w:pPr>
        <w:spacing w:after="0"/>
        <w:jc w:val="both"/>
        <w:rPr>
          <w:rFonts w:cstheme="minorHAnsi"/>
          <w:sz w:val="24"/>
          <w:szCs w:val="24"/>
        </w:rPr>
      </w:pPr>
    </w:p>
    <w:p w14:paraId="7260649C" w14:textId="77777777" w:rsidR="007000D1" w:rsidRDefault="007000D1" w:rsidP="00BE3D95">
      <w:pPr>
        <w:spacing w:after="0"/>
        <w:jc w:val="both"/>
        <w:rPr>
          <w:rFonts w:cstheme="minorHAnsi"/>
          <w:sz w:val="24"/>
          <w:szCs w:val="24"/>
        </w:rPr>
      </w:pPr>
    </w:p>
    <w:p w14:paraId="6D3F7420" w14:textId="77777777" w:rsidR="007000D1" w:rsidRDefault="007000D1" w:rsidP="00BE3D95">
      <w:pPr>
        <w:spacing w:after="0"/>
        <w:jc w:val="both"/>
        <w:rPr>
          <w:rFonts w:cstheme="minorHAnsi"/>
          <w:sz w:val="24"/>
          <w:szCs w:val="24"/>
        </w:rPr>
      </w:pPr>
    </w:p>
    <w:p w14:paraId="3DAC0740" w14:textId="77777777" w:rsidR="007000D1" w:rsidRDefault="007000D1" w:rsidP="00BE3D95">
      <w:pPr>
        <w:spacing w:after="0"/>
        <w:jc w:val="both"/>
        <w:rPr>
          <w:rFonts w:cstheme="minorHAnsi"/>
          <w:sz w:val="24"/>
          <w:szCs w:val="24"/>
        </w:rPr>
      </w:pPr>
    </w:p>
    <w:p w14:paraId="6B488666" w14:textId="77777777" w:rsidR="007000D1" w:rsidRDefault="007000D1" w:rsidP="00BE3D95">
      <w:pPr>
        <w:spacing w:after="0"/>
        <w:jc w:val="both"/>
        <w:rPr>
          <w:rFonts w:cstheme="minorHAnsi"/>
          <w:sz w:val="24"/>
          <w:szCs w:val="24"/>
        </w:rPr>
      </w:pPr>
    </w:p>
    <w:p w14:paraId="659CECF8" w14:textId="77777777" w:rsidR="007000D1" w:rsidRDefault="007000D1" w:rsidP="00BE3D95">
      <w:pPr>
        <w:spacing w:after="0"/>
        <w:jc w:val="both"/>
        <w:rPr>
          <w:rFonts w:cstheme="minorHAnsi"/>
          <w:sz w:val="24"/>
          <w:szCs w:val="24"/>
        </w:rPr>
      </w:pPr>
    </w:p>
    <w:p w14:paraId="2233037C" w14:textId="77777777" w:rsidR="007000D1" w:rsidRDefault="007000D1" w:rsidP="00BE3D95">
      <w:pPr>
        <w:spacing w:after="0"/>
        <w:jc w:val="both"/>
        <w:rPr>
          <w:rFonts w:cstheme="minorHAnsi"/>
          <w:sz w:val="24"/>
          <w:szCs w:val="24"/>
        </w:rPr>
      </w:pPr>
    </w:p>
    <w:p w14:paraId="5EAE1898" w14:textId="77777777" w:rsidR="007000D1" w:rsidRDefault="007000D1" w:rsidP="00BE3D95">
      <w:pPr>
        <w:spacing w:after="0"/>
        <w:jc w:val="both"/>
        <w:rPr>
          <w:rFonts w:cstheme="minorHAnsi"/>
          <w:sz w:val="24"/>
          <w:szCs w:val="24"/>
        </w:rPr>
      </w:pPr>
    </w:p>
    <w:p w14:paraId="0A20E5AA" w14:textId="77777777" w:rsidR="007000D1" w:rsidRDefault="007000D1" w:rsidP="00BE3D95">
      <w:pPr>
        <w:spacing w:after="0"/>
        <w:jc w:val="both"/>
        <w:rPr>
          <w:rFonts w:cstheme="minorHAnsi"/>
          <w:sz w:val="24"/>
          <w:szCs w:val="24"/>
        </w:rPr>
      </w:pPr>
    </w:p>
    <w:p w14:paraId="3AAC53CA" w14:textId="77777777" w:rsidR="007000D1" w:rsidRDefault="007000D1" w:rsidP="00BE3D95">
      <w:pPr>
        <w:spacing w:after="0"/>
        <w:jc w:val="both"/>
        <w:rPr>
          <w:rFonts w:cstheme="minorHAnsi"/>
          <w:sz w:val="24"/>
          <w:szCs w:val="24"/>
        </w:rPr>
      </w:pPr>
    </w:p>
    <w:p w14:paraId="15950569" w14:textId="77777777" w:rsidR="007000D1" w:rsidRDefault="007000D1" w:rsidP="00BE3D95">
      <w:pPr>
        <w:spacing w:after="0"/>
        <w:jc w:val="both"/>
        <w:rPr>
          <w:rFonts w:cstheme="minorHAnsi"/>
          <w:sz w:val="24"/>
          <w:szCs w:val="24"/>
        </w:rPr>
      </w:pPr>
    </w:p>
    <w:p w14:paraId="612BB5FD" w14:textId="77777777" w:rsidR="007000D1" w:rsidRDefault="007000D1" w:rsidP="00BE3D95">
      <w:pPr>
        <w:spacing w:after="0"/>
        <w:jc w:val="both"/>
        <w:rPr>
          <w:rFonts w:cstheme="minorHAnsi"/>
          <w:sz w:val="24"/>
          <w:szCs w:val="24"/>
        </w:rPr>
      </w:pPr>
    </w:p>
    <w:p w14:paraId="5CA812AE" w14:textId="77777777" w:rsidR="007000D1" w:rsidRDefault="007000D1" w:rsidP="00BE3D95">
      <w:pPr>
        <w:spacing w:after="0"/>
        <w:jc w:val="both"/>
        <w:rPr>
          <w:rFonts w:cstheme="minorHAnsi"/>
          <w:sz w:val="24"/>
          <w:szCs w:val="24"/>
        </w:rPr>
      </w:pPr>
    </w:p>
    <w:p w14:paraId="02CEFD54" w14:textId="77777777" w:rsidR="007000D1" w:rsidRDefault="007000D1" w:rsidP="00BE3D95">
      <w:pPr>
        <w:spacing w:after="0"/>
        <w:jc w:val="both"/>
        <w:rPr>
          <w:rFonts w:cstheme="minorHAnsi"/>
          <w:sz w:val="24"/>
          <w:szCs w:val="24"/>
        </w:rPr>
      </w:pPr>
    </w:p>
    <w:p w14:paraId="152B663E" w14:textId="36E17840" w:rsidR="00BE3D95" w:rsidRPr="00566ACF" w:rsidRDefault="00BE3D95" w:rsidP="00BE3D95">
      <w:pPr>
        <w:spacing w:after="0"/>
        <w:jc w:val="both"/>
        <w:rPr>
          <w:rFonts w:cstheme="minorHAnsi"/>
          <w:sz w:val="24"/>
          <w:szCs w:val="24"/>
        </w:rPr>
      </w:pPr>
      <w:r w:rsidRPr="00CA082C">
        <w:rPr>
          <w:rFonts w:cstheme="minorHAnsi"/>
          <w:sz w:val="24"/>
          <w:szCs w:val="24"/>
        </w:rPr>
        <w:t>Kontakt:</w:t>
      </w:r>
    </w:p>
    <w:p w14:paraId="44C3A176" w14:textId="6047110E" w:rsidR="00BE3D95" w:rsidRPr="00BE3D95" w:rsidRDefault="00BE3D95" w:rsidP="00BE3D95">
      <w:pPr>
        <w:spacing w:after="0"/>
        <w:jc w:val="both"/>
        <w:rPr>
          <w:rFonts w:cstheme="minorHAnsi"/>
          <w:b/>
          <w:sz w:val="24"/>
          <w:szCs w:val="24"/>
        </w:rPr>
      </w:pPr>
      <w:r w:rsidRPr="00BE3D95">
        <w:rPr>
          <w:rFonts w:cstheme="minorHAnsi"/>
          <w:b/>
          <w:sz w:val="24"/>
          <w:szCs w:val="24"/>
        </w:rPr>
        <w:t xml:space="preserve">Biuro prasowe Expo 2020 </w:t>
      </w:r>
      <w:proofErr w:type="spellStart"/>
      <w:r w:rsidRPr="00BE3D95">
        <w:rPr>
          <w:rFonts w:cstheme="minorHAnsi"/>
          <w:b/>
          <w:sz w:val="24"/>
          <w:szCs w:val="24"/>
        </w:rPr>
        <w:t>Dubai</w:t>
      </w:r>
      <w:proofErr w:type="spellEnd"/>
    </w:p>
    <w:p w14:paraId="4B411CDA" w14:textId="2D206DDA" w:rsidR="005E6FC3" w:rsidRDefault="00AC096F" w:rsidP="00BE3D95">
      <w:pPr>
        <w:spacing w:after="0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Radosław Mamoń </w:t>
      </w:r>
    </w:p>
    <w:p w14:paraId="61F71E02" w14:textId="42E1221A" w:rsidR="00BE3D95" w:rsidRPr="00BE3D95" w:rsidRDefault="005F2AA6" w:rsidP="00BE3D95">
      <w:pPr>
        <w:spacing w:after="0"/>
        <w:jc w:val="both"/>
        <w:rPr>
          <w:rFonts w:cstheme="minorHAnsi"/>
        </w:rPr>
      </w:pPr>
      <w:r>
        <w:rPr>
          <w:rFonts w:ascii="Calibri" w:eastAsia="Times New Roman" w:hAnsi="Calibri" w:cs="Calibri"/>
          <w:bCs/>
          <w:lang w:eastAsia="pl-PL"/>
        </w:rPr>
        <w:t>radosl</w:t>
      </w:r>
      <w:r w:rsidR="00AC096F">
        <w:rPr>
          <w:rFonts w:ascii="Calibri" w:eastAsia="Times New Roman" w:hAnsi="Calibri" w:cs="Calibri"/>
          <w:bCs/>
          <w:lang w:eastAsia="pl-PL"/>
        </w:rPr>
        <w:t>aw</w:t>
      </w:r>
      <w:r w:rsidR="00BE3D95" w:rsidRPr="00BE3D95">
        <w:rPr>
          <w:rFonts w:ascii="Calibri" w:eastAsia="Times New Roman" w:hAnsi="Calibri" w:cs="Calibri"/>
          <w:bCs/>
          <w:lang w:eastAsia="pl-PL"/>
        </w:rPr>
        <w:t>.</w:t>
      </w:r>
      <w:r w:rsidR="00AC096F">
        <w:rPr>
          <w:rFonts w:ascii="Calibri" w:eastAsia="Times New Roman" w:hAnsi="Calibri" w:cs="Calibri"/>
          <w:bCs/>
          <w:lang w:eastAsia="pl-PL"/>
        </w:rPr>
        <w:t>mamon</w:t>
      </w:r>
      <w:r w:rsidR="00BE3D95" w:rsidRPr="00BE3D95">
        <w:rPr>
          <w:rFonts w:ascii="Calibri" w:eastAsia="Times New Roman" w:hAnsi="Calibri" w:cs="Calibri"/>
          <w:bCs/>
          <w:lang w:eastAsia="pl-PL"/>
        </w:rPr>
        <w:t>@paih.gov.pl</w:t>
      </w:r>
      <w:r w:rsidR="00BE3D95" w:rsidRPr="00BE3D95">
        <w:rPr>
          <w:rFonts w:cstheme="minorHAnsi"/>
        </w:rPr>
        <w:t xml:space="preserve"> </w:t>
      </w:r>
    </w:p>
    <w:p w14:paraId="66118871" w14:textId="0B6EDC27" w:rsidR="001A6FFE" w:rsidRDefault="001A6FFE" w:rsidP="001A6FFE">
      <w:pPr>
        <w:rPr>
          <w:rFonts w:ascii="Calibri" w:eastAsia="Times New Roman" w:hAnsi="Calibri" w:cs="Calibri"/>
          <w:b/>
          <w:bCs/>
          <w:color w:val="C00000"/>
          <w:sz w:val="24"/>
          <w:szCs w:val="24"/>
          <w:lang w:eastAsia="pl-PL"/>
        </w:rPr>
      </w:pPr>
      <w:r>
        <w:rPr>
          <w:rFonts w:ascii="Calibri" w:eastAsia="Times New Roman" w:hAnsi="Calibri" w:cs="Calibri"/>
          <w:b/>
          <w:bCs/>
          <w:color w:val="C00000"/>
          <w:sz w:val="24"/>
          <w:szCs w:val="24"/>
          <w:lang w:eastAsia="pl-PL"/>
        </w:rPr>
        <w:t>------------------------------------</w:t>
      </w:r>
    </w:p>
    <w:p w14:paraId="57D3CB9C" w14:textId="7FB53725" w:rsidR="001A6FFE" w:rsidRPr="001A6FFE" w:rsidRDefault="001E03D7" w:rsidP="001A6FFE">
      <w:pPr>
        <w:rPr>
          <w:rFonts w:ascii="Calibri" w:eastAsia="Times New Roman" w:hAnsi="Calibri" w:cs="Calibri"/>
          <w:b/>
          <w:bCs/>
          <w:color w:val="C00000"/>
          <w:sz w:val="20"/>
          <w:szCs w:val="20"/>
          <w:lang w:eastAsia="pl-PL"/>
        </w:rPr>
      </w:pPr>
      <w:r w:rsidRPr="001A6FFE">
        <w:rPr>
          <w:rFonts w:ascii="Calibri" w:eastAsia="Times New Roman" w:hAnsi="Calibri" w:cs="Calibri"/>
          <w:b/>
          <w:bCs/>
          <w:color w:val="C00000"/>
          <w:sz w:val="20"/>
          <w:szCs w:val="20"/>
          <w:lang w:eastAsia="pl-PL"/>
        </w:rPr>
        <w:t xml:space="preserve">Więcej informacji na stronie internetowej poświęconej udziałowi Polski w Wystawach Światowych: </w:t>
      </w:r>
      <w:hyperlink r:id="rId10" w:history="1">
        <w:r w:rsidRPr="001A6FFE">
          <w:rPr>
            <w:rFonts w:ascii="Calibri" w:eastAsia="Times New Roman" w:hAnsi="Calibri" w:cs="Calibri"/>
            <w:b/>
            <w:bCs/>
            <w:color w:val="C00000"/>
            <w:sz w:val="20"/>
            <w:szCs w:val="20"/>
            <w:lang w:eastAsia="pl-PL"/>
          </w:rPr>
          <w:t>www.expo.gov.pl</w:t>
        </w:r>
      </w:hyperlink>
      <w:r w:rsidRPr="001A6FFE">
        <w:rPr>
          <w:rFonts w:ascii="Calibri" w:eastAsia="Times New Roman" w:hAnsi="Calibri" w:cs="Calibri"/>
          <w:b/>
          <w:bCs/>
          <w:color w:val="C00000"/>
          <w:sz w:val="20"/>
          <w:szCs w:val="20"/>
          <w:lang w:eastAsia="pl-PL"/>
        </w:rPr>
        <w:t xml:space="preserve"> oraz w kanałach społecznościowych Poland </w:t>
      </w:r>
      <w:proofErr w:type="spellStart"/>
      <w:r w:rsidRPr="001A6FFE">
        <w:rPr>
          <w:rFonts w:ascii="Calibri" w:eastAsia="Times New Roman" w:hAnsi="Calibri" w:cs="Calibri"/>
          <w:b/>
          <w:bCs/>
          <w:color w:val="C00000"/>
          <w:sz w:val="20"/>
          <w:szCs w:val="20"/>
          <w:lang w:eastAsia="pl-PL"/>
        </w:rPr>
        <w:t>at</w:t>
      </w:r>
      <w:proofErr w:type="spellEnd"/>
      <w:r w:rsidRPr="001A6FFE">
        <w:rPr>
          <w:rFonts w:ascii="Calibri" w:eastAsia="Times New Roman" w:hAnsi="Calibri" w:cs="Calibri"/>
          <w:b/>
          <w:bCs/>
          <w:color w:val="C00000"/>
          <w:sz w:val="20"/>
          <w:szCs w:val="20"/>
          <w:lang w:eastAsia="pl-PL"/>
        </w:rPr>
        <w:t xml:space="preserve"> Expo:</w:t>
      </w:r>
      <w:r w:rsidR="001A6FFE" w:rsidRPr="001A6FFE">
        <w:rPr>
          <w:rFonts w:ascii="Calibri" w:eastAsia="Times New Roman" w:hAnsi="Calibri" w:cs="Calibri"/>
          <w:b/>
          <w:bCs/>
          <w:color w:val="C00000"/>
          <w:sz w:val="20"/>
          <w:szCs w:val="20"/>
          <w:lang w:eastAsia="pl-PL"/>
        </w:rPr>
        <w:t xml:space="preserve"> </w:t>
      </w:r>
      <w:hyperlink r:id="rId11" w:tgtFrame="_blank" w:history="1">
        <w:r w:rsidR="001A6FFE" w:rsidRPr="001A6FFE">
          <w:rPr>
            <w:rFonts w:ascii="Calibri" w:eastAsia="Times New Roman" w:hAnsi="Calibri" w:cs="Calibri"/>
            <w:color w:val="C00000"/>
            <w:sz w:val="20"/>
            <w:szCs w:val="20"/>
          </w:rPr>
          <w:t> </w:t>
        </w:r>
        <w:r w:rsidR="001A6FFE" w:rsidRPr="001A6FFE">
          <w:rPr>
            <w:rFonts w:ascii="Calibri" w:eastAsia="Times New Roman" w:hAnsi="Calibri" w:cs="Calibri"/>
            <w:b/>
            <w:bCs/>
            <w:color w:val="C00000"/>
            <w:sz w:val="20"/>
            <w:szCs w:val="20"/>
          </w:rPr>
          <w:t>LinkedIn</w:t>
        </w:r>
      </w:hyperlink>
      <w:r w:rsidR="001A6FFE" w:rsidRPr="001A6FFE">
        <w:rPr>
          <w:rFonts w:ascii="Calibri" w:eastAsia="Times New Roman" w:hAnsi="Calibri" w:cs="Calibri"/>
          <w:b/>
          <w:bCs/>
          <w:color w:val="C00000"/>
          <w:sz w:val="20"/>
          <w:szCs w:val="20"/>
          <w:lang w:eastAsia="pl-PL"/>
        </w:rPr>
        <w:t xml:space="preserve">, </w:t>
      </w:r>
      <w:hyperlink r:id="rId12" w:history="1">
        <w:proofErr w:type="spellStart"/>
        <w:r w:rsidR="001A6FFE" w:rsidRPr="001A6FFE">
          <w:rPr>
            <w:rFonts w:ascii="Calibri" w:eastAsia="Times New Roman" w:hAnsi="Calibri" w:cs="Calibri"/>
            <w:b/>
            <w:bCs/>
            <w:color w:val="C00000"/>
            <w:sz w:val="20"/>
            <w:szCs w:val="20"/>
          </w:rPr>
          <w:t>Youtube</w:t>
        </w:r>
        <w:proofErr w:type="spellEnd"/>
      </w:hyperlink>
      <w:r w:rsidR="001A6FFE" w:rsidRPr="001A6FFE">
        <w:rPr>
          <w:rFonts w:ascii="Calibri" w:eastAsia="Times New Roman" w:hAnsi="Calibri" w:cs="Calibri"/>
          <w:b/>
          <w:bCs/>
          <w:color w:val="C00000"/>
          <w:sz w:val="20"/>
          <w:szCs w:val="20"/>
          <w:lang w:eastAsia="pl-PL"/>
        </w:rPr>
        <w:t xml:space="preserve">, </w:t>
      </w:r>
      <w:hyperlink r:id="rId13" w:tgtFrame="_blank" w:history="1">
        <w:r w:rsidR="001A6FFE" w:rsidRPr="001A6FFE">
          <w:rPr>
            <w:rFonts w:ascii="Calibri" w:eastAsia="Times New Roman" w:hAnsi="Calibri" w:cs="Calibri"/>
            <w:b/>
            <w:bCs/>
            <w:color w:val="C00000"/>
            <w:sz w:val="20"/>
            <w:szCs w:val="20"/>
          </w:rPr>
          <w:t>Facebook</w:t>
        </w:r>
      </w:hyperlink>
      <w:r w:rsidR="001A6FFE" w:rsidRPr="001A6FFE">
        <w:rPr>
          <w:rFonts w:ascii="Calibri" w:eastAsia="Times New Roman" w:hAnsi="Calibri" w:cs="Calibri"/>
          <w:b/>
          <w:bCs/>
          <w:color w:val="C00000"/>
          <w:sz w:val="20"/>
          <w:szCs w:val="20"/>
          <w:lang w:eastAsia="pl-PL"/>
        </w:rPr>
        <w:t>,</w:t>
      </w:r>
      <w:hyperlink r:id="rId14" w:history="1">
        <w:r w:rsidR="001A6FFE" w:rsidRPr="001A6FFE">
          <w:rPr>
            <w:rFonts w:ascii="Calibri" w:eastAsia="Times New Roman" w:hAnsi="Calibri" w:cs="Calibri"/>
            <w:b/>
            <w:bCs/>
            <w:color w:val="C00000"/>
            <w:sz w:val="20"/>
            <w:szCs w:val="20"/>
          </w:rPr>
          <w:t xml:space="preserve"> Instagram,</w:t>
        </w:r>
      </w:hyperlink>
      <w:r w:rsidR="001A6FFE" w:rsidRPr="001A6FFE">
        <w:rPr>
          <w:rFonts w:ascii="Calibri" w:eastAsia="Times New Roman" w:hAnsi="Calibri" w:cs="Calibri"/>
          <w:b/>
          <w:bCs/>
          <w:color w:val="C00000"/>
          <w:sz w:val="20"/>
          <w:szCs w:val="20"/>
          <w:lang w:eastAsia="pl-PL"/>
        </w:rPr>
        <w:t xml:space="preserve"> </w:t>
      </w:r>
      <w:hyperlink r:id="rId15" w:tgtFrame="_blank" w:history="1">
        <w:r w:rsidR="001A6FFE" w:rsidRPr="001A6FFE">
          <w:rPr>
            <w:rFonts w:ascii="Calibri" w:eastAsia="Times New Roman" w:hAnsi="Calibri" w:cs="Calibri"/>
            <w:b/>
            <w:bCs/>
            <w:color w:val="C00000"/>
            <w:sz w:val="20"/>
            <w:szCs w:val="20"/>
          </w:rPr>
          <w:t>Twitter.</w:t>
        </w:r>
      </w:hyperlink>
    </w:p>
    <w:p w14:paraId="32C83DA6" w14:textId="6207F9EB" w:rsidR="001A6FFE" w:rsidRPr="001A6FFE" w:rsidRDefault="001A6FFE" w:rsidP="00106144">
      <w:pPr>
        <w:spacing w:after="0" w:line="240" w:lineRule="auto"/>
        <w:jc w:val="both"/>
        <w:rPr>
          <w:rFonts w:ascii="Calibri" w:eastAsia="Times New Roman" w:hAnsi="Calibri" w:cs="Calibri"/>
          <w:color w:val="000000"/>
          <w:sz w:val="20"/>
          <w:szCs w:val="20"/>
          <w:lang w:eastAsia="pl-PL"/>
        </w:rPr>
      </w:pPr>
      <w:r w:rsidRPr="001A6FFE">
        <w:rPr>
          <w:noProof/>
          <w:sz w:val="18"/>
          <w:szCs w:val="18"/>
          <w:lang w:eastAsia="pl-PL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540EFF00" wp14:editId="0A28B248">
                <wp:simplePos x="0" y="0"/>
                <wp:positionH relativeFrom="margin">
                  <wp:align>left</wp:align>
                </wp:positionH>
                <wp:positionV relativeFrom="paragraph">
                  <wp:posOffset>-2540</wp:posOffset>
                </wp:positionV>
                <wp:extent cx="2674620" cy="464820"/>
                <wp:effectExtent l="0" t="0" r="0" b="0"/>
                <wp:wrapNone/>
                <wp:docPr id="7" name="Grupa 6">
                  <a:extLst xmlns:a="http://schemas.openxmlformats.org/drawingml/2006/main">
                    <a:ext uri="{FF2B5EF4-FFF2-40B4-BE49-F238E27FC236}">
                      <a16:creationId xmlns:a16="http://schemas.microsoft.com/office/drawing/2014/main" id="{EA4DA2F2-99FA-47B9-903B-46984AE141F6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74620" cy="464820"/>
                          <a:chOff x="0" y="0"/>
                          <a:chExt cx="3530191" cy="621366"/>
                        </a:xfrm>
                      </wpg:grpSpPr>
                      <pic:pic xmlns:pic="http://schemas.openxmlformats.org/drawingml/2006/picture">
                        <pic:nvPicPr>
                          <pic:cNvPr id="2" name="Obraz 2" descr="Obraz zawierający znak, rysunek, zegar&#10;&#10;Opis wygenerowany automatycznie">
                            <a:hlinkClick r:id="rId16"/>
                            <a:extLst>
                              <a:ext uri="{FF2B5EF4-FFF2-40B4-BE49-F238E27FC236}">
                                <a16:creationId xmlns:a16="http://schemas.microsoft.com/office/drawing/2014/main" id="{C80E3213-5105-4B71-AD28-765375707B25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email">
                            <a:duotone>
                              <a:srgbClr val="CE0E2C">
                                <a:shade val="45000"/>
                                <a:satMod val="135000"/>
                              </a:srgbClr>
                              <a:prstClr val="white"/>
                            </a:duotone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42432"/>
                            <a:ext cx="298809" cy="29880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" name="Obraz 3" descr="Obraz zawierający rysunek&#10;&#10;Opis wygenerowany automatycznie">
                            <a:hlinkClick r:id="rId18"/>
                            <a:extLst>
                              <a:ext uri="{FF2B5EF4-FFF2-40B4-BE49-F238E27FC236}">
                                <a16:creationId xmlns:a16="http://schemas.microsoft.com/office/drawing/2014/main" id="{2330F363-7B61-4186-91CD-CE24820E465C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email">
                            <a:duotone>
                              <a:srgbClr val="CE0E2C">
                                <a:shade val="45000"/>
                                <a:satMod val="135000"/>
                              </a:srgbClr>
                              <a:prstClr val="white"/>
                            </a:duotone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09193" y="136245"/>
                            <a:ext cx="298809" cy="29880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" name="Obraz 4">
                            <a:hlinkClick r:id="rId15"/>
                            <a:extLst>
                              <a:ext uri="{FF2B5EF4-FFF2-40B4-BE49-F238E27FC236}">
                                <a16:creationId xmlns:a16="http://schemas.microsoft.com/office/drawing/2014/main" id="{E222D4C4-6E04-46AF-AFBF-6046A8E07B64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1018386" y="77453"/>
                            <a:ext cx="402371" cy="40237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" name="Picture 2" descr="Instagram ma nowe logo i wygląd - mobiRANK.pl">
                            <a:hlinkClick r:id="rId14"/>
                            <a:extLst>
                              <a:ext uri="{FF2B5EF4-FFF2-40B4-BE49-F238E27FC236}">
                                <a16:creationId xmlns:a16="http://schemas.microsoft.com/office/drawing/2014/main" id="{165BEB72-6D90-44F8-96CA-73047DBA1346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1" cstate="print">
                            <a:duotone>
                              <a:srgbClr val="CE0E2C">
                                <a:shade val="45000"/>
                                <a:satMod val="135000"/>
                              </a:srgbClr>
                              <a:prstClr val="white"/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109" t="15432" r="33690" b="15432"/>
                          <a:stretch/>
                        </pic:blipFill>
                        <pic:spPr bwMode="auto">
                          <a:xfrm>
                            <a:off x="1631141" y="133549"/>
                            <a:ext cx="347391" cy="36345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" name="Obraz 6">
                            <a:extLst>
                              <a:ext uri="{FF2B5EF4-FFF2-40B4-BE49-F238E27FC236}">
                                <a16:creationId xmlns:a16="http://schemas.microsoft.com/office/drawing/2014/main" id="{0B403584-BC59-492B-937E-D0CF79969E87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2" cstate="print">
                            <a:duotone>
                              <a:srgbClr val="CE0E2C">
                                <a:shade val="45000"/>
                                <a:satMod val="135000"/>
                              </a:srgbClr>
                              <a:prstClr val="white"/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231815" y="0"/>
                            <a:ext cx="1298376" cy="62136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209C277" id="Grupa 6" o:spid="_x0000_s1026" style="position:absolute;margin-left:0;margin-top:-.2pt;width:210.6pt;height:36.6pt;z-index:251658240;mso-position-horizontal:left;mso-position-horizontal-relative:margin;mso-width-relative:margin;mso-height-relative:margin" coordsize="35301,6213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Obraz 2" o:spid="_x0000_s1027" type="#_x0000_t75" alt="Obraz zawierający znak, rysunek, zegar&#10;&#10;Opis wygenerowany automatycznie" href="https://www.facebook.com/ExpoPL" style="position:absolute;top:1424;width:2988;height:29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" o:button="t">
                  <v:fill o:detectmouseclick="t"/>
                  <v:imagedata r:id="rId23" o:title="Obraz zawierający znak, rysunek, zegar&#10;&#10;Opis wygenerowany automatycznie" recolortarget="#a8000b"/>
                </v:shape>
                <v:shape id="Obraz 3" o:spid="_x0000_s1028" type="#_x0000_t75" alt="Obraz zawierający rysunek&#10;&#10;Opis wygenerowany automatycznie" href="https://www.linkedin.com/showcase/poland-at-expo/?viewAsMember=true" style="position:absolute;left:5091;top:1362;width:2989;height:29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" o:button="t">
                  <v:fill o:detectmouseclick="t"/>
                  <v:imagedata r:id="rId24" o:title="Obraz zawierający rysunek&#10;&#10;Opis wygenerowany automatycznie" recolortarget="#a8000b"/>
                </v:shape>
                <v:shape id="Obraz 4" o:spid="_x0000_s1029" type="#_x0000_t75" href="https://twitter.com/ExpoPL" style="position:absolute;left:10183;top:774;width:4024;height:40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" o:button="t">
                  <v:fill o:detectmouseclick="t"/>
                  <v:imagedata r:id="rId25" o:title=""/>
                </v:shape>
                <v:shape id="Picture 2" o:spid="_x0000_s1030" type="#_x0000_t75" alt="Instagram ma nowe logo i wygląd - mobiRANK.pl" href="https://www.instagram.com/polandatexpo/" style="position:absolute;left:16311;top:1335;width:3474;height:36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" o:button="t">
                  <v:fill o:detectmouseclick="t"/>
                  <v:imagedata r:id="rId26" o:title="Instagram ma nowe logo i wygląd - mobiRANK" croptop="10114f" cropbottom="10114f" cropleft="21043f" cropright="22079f" recolortarget="#a8000b"/>
                </v:shape>
                <v:shape id="Obraz 6" o:spid="_x0000_s1031" type="#_x0000_t75" style="position:absolute;left:22318;width:12983;height:621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">
                  <v:imagedata r:id="rId27" o:title="" recolortarget="#a8000b"/>
                </v:shape>
                <w10:wrap anchorx="margin"/>
              </v:group>
            </w:pict>
          </mc:Fallback>
        </mc:AlternateContent>
      </w:r>
    </w:p>
    <w:sectPr w:rsidR="001A6FFE" w:rsidRPr="001A6FFE" w:rsidSect="001B164C">
      <w:headerReference w:type="default" r:id="rId28"/>
      <w:footerReference w:type="default" r:id="rId29"/>
      <w:headerReference w:type="first" r:id="rId30"/>
      <w:footerReference w:type="first" r:id="rId31"/>
      <w:pgSz w:w="11900" w:h="16840"/>
      <w:pgMar w:top="1560" w:right="1021" w:bottom="284" w:left="680" w:header="1416" w:footer="79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2C582A5" w14:textId="77777777" w:rsidR="00C06A5A" w:rsidRDefault="00C06A5A" w:rsidP="00670A0E">
      <w:pPr>
        <w:spacing w:after="0" w:line="240" w:lineRule="auto"/>
      </w:pPr>
      <w:r>
        <w:separator/>
      </w:r>
    </w:p>
  </w:endnote>
  <w:endnote w:type="continuationSeparator" w:id="0">
    <w:p w14:paraId="34DBE3EB" w14:textId="77777777" w:rsidR="00C06A5A" w:rsidRDefault="00C06A5A" w:rsidP="00670A0E">
      <w:pPr>
        <w:spacing w:after="0" w:line="240" w:lineRule="auto"/>
      </w:pPr>
      <w:r>
        <w:continuationSeparator/>
      </w:r>
    </w:p>
  </w:endnote>
  <w:endnote w:type="continuationNotice" w:id="1">
    <w:p w14:paraId="52A38D69" w14:textId="77777777" w:rsidR="00C06A5A" w:rsidRDefault="00C06A5A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imes New Roman (Nagłówki CS)">
    <w:altName w:val="Times New Roman"/>
    <w:panose1 w:val="00000000000000000000"/>
    <w:charset w:val="00"/>
    <w:family w:val="roman"/>
    <w:notTrueType/>
    <w:pitch w:val="default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1325FB" w14:textId="2AE402B9" w:rsidR="00707E18" w:rsidRDefault="00707E18">
    <w:pPr>
      <w:pStyle w:val="Stopka"/>
    </w:pPr>
    <w:r>
      <w:rPr>
        <w:noProof/>
        <w:lang w:eastAsia="pl-PL"/>
      </w:rPr>
      <w:drawing>
        <wp:anchor distT="0" distB="0" distL="114300" distR="114300" simplePos="0" relativeHeight="251658243" behindDoc="0" locked="0" layoutInCell="1" allowOverlap="1" wp14:anchorId="08493838" wp14:editId="24783E3B">
          <wp:simplePos x="0" y="0"/>
          <wp:positionH relativeFrom="margin">
            <wp:align>left</wp:align>
          </wp:positionH>
          <wp:positionV relativeFrom="page">
            <wp:posOffset>10134600</wp:posOffset>
          </wp:positionV>
          <wp:extent cx="979200" cy="118800"/>
          <wp:effectExtent l="0" t="0" r="0" b="0"/>
          <wp:wrapNone/>
          <wp:docPr id="78" name="Grafika 7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logo_s2_stopka.sv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9200" cy="118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32CED5" w14:textId="77777777" w:rsidR="008D64D9" w:rsidRDefault="00707E18">
    <w:r>
      <w:rPr>
        <w:noProof/>
        <w:lang w:eastAsia="pl-PL"/>
      </w:rPr>
      <w:drawing>
        <wp:anchor distT="0" distB="0" distL="114300" distR="114300" simplePos="0" relativeHeight="251658241" behindDoc="0" locked="0" layoutInCell="1" allowOverlap="1" wp14:anchorId="16AE3B5B" wp14:editId="3527DB90">
          <wp:simplePos x="0" y="0"/>
          <wp:positionH relativeFrom="page">
            <wp:posOffset>431800</wp:posOffset>
          </wp:positionH>
          <wp:positionV relativeFrom="page">
            <wp:posOffset>10151598</wp:posOffset>
          </wp:positionV>
          <wp:extent cx="979200" cy="118800"/>
          <wp:effectExtent l="0" t="0" r="0" b="0"/>
          <wp:wrapNone/>
          <wp:docPr id="82" name="Grafika 8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logo_s2_stopka.sv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9200" cy="118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86726C0" w14:textId="77777777" w:rsidR="00C06A5A" w:rsidRDefault="00C06A5A" w:rsidP="00670A0E">
      <w:pPr>
        <w:spacing w:after="0" w:line="240" w:lineRule="auto"/>
      </w:pPr>
      <w:r>
        <w:separator/>
      </w:r>
    </w:p>
  </w:footnote>
  <w:footnote w:type="continuationSeparator" w:id="0">
    <w:p w14:paraId="014E86E0" w14:textId="77777777" w:rsidR="00C06A5A" w:rsidRDefault="00C06A5A" w:rsidP="00670A0E">
      <w:pPr>
        <w:spacing w:after="0" w:line="240" w:lineRule="auto"/>
      </w:pPr>
      <w:r>
        <w:continuationSeparator/>
      </w:r>
    </w:p>
  </w:footnote>
  <w:footnote w:type="continuationNotice" w:id="1">
    <w:p w14:paraId="535B9ED9" w14:textId="77777777" w:rsidR="00C06A5A" w:rsidRDefault="00C06A5A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19C3D4" w14:textId="2EA4C8AB" w:rsidR="00707E18" w:rsidRDefault="00674404" w:rsidP="00707E18">
    <w:r w:rsidRPr="008447BC">
      <w:rPr>
        <w:noProof/>
        <w:lang w:eastAsia="pl-PL"/>
      </w:rPr>
      <w:drawing>
        <wp:anchor distT="0" distB="0" distL="114300" distR="114300" simplePos="0" relativeHeight="251658246" behindDoc="0" locked="0" layoutInCell="1" allowOverlap="1" wp14:anchorId="024D2B5B" wp14:editId="02B305A4">
          <wp:simplePos x="0" y="0"/>
          <wp:positionH relativeFrom="column">
            <wp:posOffset>1311275</wp:posOffset>
          </wp:positionH>
          <wp:positionV relativeFrom="paragraph">
            <wp:posOffset>-575310</wp:posOffset>
          </wp:positionV>
          <wp:extent cx="1600200" cy="665480"/>
          <wp:effectExtent l="0" t="0" r="0" b="0"/>
          <wp:wrapNone/>
          <wp:docPr id="75" name="Obraz 75">
            <a:extLst xmlns:a="http://schemas.openxmlformats.org/drawingml/2006/main">
              <a:ext uri="{FF2B5EF4-FFF2-40B4-BE49-F238E27FC236}">
                <a16:creationId xmlns:a16="http://schemas.microsoft.com/office/drawing/2014/main" id="{425F1AE8-762F-4B1E-99D0-8CA5709FE50F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Obraz 8">
                    <a:extLst>
                      <a:ext uri="{FF2B5EF4-FFF2-40B4-BE49-F238E27FC236}">
                        <a16:creationId xmlns:a16="http://schemas.microsoft.com/office/drawing/2014/main" id="{425F1AE8-762F-4B1E-99D0-8CA5709FE50F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00200" cy="6654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8447BC" w:rsidRPr="008447BC">
      <w:rPr>
        <w:noProof/>
        <w:lang w:eastAsia="pl-PL"/>
      </w:rPr>
      <w:drawing>
        <wp:anchor distT="0" distB="0" distL="114300" distR="114300" simplePos="0" relativeHeight="251658247" behindDoc="0" locked="0" layoutInCell="1" allowOverlap="1" wp14:anchorId="39F46D20" wp14:editId="793C4E73">
          <wp:simplePos x="0" y="0"/>
          <wp:positionH relativeFrom="column">
            <wp:posOffset>2979420</wp:posOffset>
          </wp:positionH>
          <wp:positionV relativeFrom="paragraph">
            <wp:posOffset>-436245</wp:posOffset>
          </wp:positionV>
          <wp:extent cx="1573530" cy="381000"/>
          <wp:effectExtent l="0" t="0" r="7620" b="0"/>
          <wp:wrapNone/>
          <wp:docPr id="76" name="Obraz 76">
            <a:extLst xmlns:a="http://schemas.openxmlformats.org/drawingml/2006/main">
              <a:ext uri="{FF2B5EF4-FFF2-40B4-BE49-F238E27FC236}">
                <a16:creationId xmlns:a16="http://schemas.microsoft.com/office/drawing/2014/main" id="{5E59065B-3263-4BAE-B2F0-B26161D17D28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Obraz 9">
                    <a:extLst>
                      <a:ext uri="{FF2B5EF4-FFF2-40B4-BE49-F238E27FC236}">
                        <a16:creationId xmlns:a16="http://schemas.microsoft.com/office/drawing/2014/main" id="{5E59065B-3263-4BAE-B2F0-B26161D17D28}"/>
                      </a:ext>
                    </a:extLst>
                  </pic:cNvPr>
                  <pic:cNvPicPr>
                    <a:picLocks noChangeAspect="1"/>
                  </pic:cNvPicPr>
                </pic:nvPicPr>
                <pic:blipFill rotWithShape="1">
                  <a:blip r:embed="rId2"/>
                  <a:srcRect l="18622" t="14444" r="64167" b="78148"/>
                  <a:stretch/>
                </pic:blipFill>
                <pic:spPr>
                  <a:xfrm>
                    <a:off x="0" y="0"/>
                    <a:ext cx="1573530" cy="3810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707E18">
      <w:rPr>
        <w:noProof/>
        <w:lang w:eastAsia="pl-PL"/>
      </w:rPr>
      <w:drawing>
        <wp:anchor distT="0" distB="0" distL="114300" distR="114300" simplePos="0" relativeHeight="251658242" behindDoc="0" locked="0" layoutInCell="1" allowOverlap="1" wp14:anchorId="487A59FB" wp14:editId="18DAD458">
          <wp:simplePos x="0" y="0"/>
          <wp:positionH relativeFrom="page">
            <wp:posOffset>431800</wp:posOffset>
          </wp:positionH>
          <wp:positionV relativeFrom="page">
            <wp:posOffset>450215</wp:posOffset>
          </wp:positionV>
          <wp:extent cx="1051200" cy="414000"/>
          <wp:effectExtent l="0" t="0" r="3175" b="5715"/>
          <wp:wrapNone/>
          <wp:docPr id="77" name="Grafika 7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logo_s2.sv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4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51200" cy="414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906CC01" w14:textId="77777777" w:rsidR="00707E18" w:rsidRDefault="00707E18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C9B1BE" w14:textId="12712CF5" w:rsidR="008D64D9" w:rsidRDefault="009D38C7">
    <w:r w:rsidRPr="008447BC">
      <w:rPr>
        <w:noProof/>
        <w:lang w:eastAsia="pl-PL"/>
      </w:rPr>
      <w:drawing>
        <wp:anchor distT="0" distB="0" distL="114300" distR="114300" simplePos="0" relativeHeight="251658244" behindDoc="0" locked="0" layoutInCell="1" allowOverlap="1" wp14:anchorId="798B87C5" wp14:editId="1AD669C7">
          <wp:simplePos x="0" y="0"/>
          <wp:positionH relativeFrom="column">
            <wp:posOffset>1168400</wp:posOffset>
          </wp:positionH>
          <wp:positionV relativeFrom="paragraph">
            <wp:posOffset>-594360</wp:posOffset>
          </wp:positionV>
          <wp:extent cx="1600200" cy="665480"/>
          <wp:effectExtent l="0" t="0" r="0" b="0"/>
          <wp:wrapNone/>
          <wp:docPr id="79" name="Obraz 8">
            <a:extLst xmlns:a="http://schemas.openxmlformats.org/drawingml/2006/main">
              <a:ext uri="{FF2B5EF4-FFF2-40B4-BE49-F238E27FC236}">
                <a16:creationId xmlns:a16="http://schemas.microsoft.com/office/drawing/2014/main" id="{425F1AE8-762F-4B1E-99D0-8CA5709FE50F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Obraz 8">
                    <a:extLst>
                      <a:ext uri="{FF2B5EF4-FFF2-40B4-BE49-F238E27FC236}">
                        <a16:creationId xmlns:a16="http://schemas.microsoft.com/office/drawing/2014/main" id="{425F1AE8-762F-4B1E-99D0-8CA5709FE50F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00200" cy="6654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8447BC" w:rsidRPr="008447BC">
      <w:rPr>
        <w:noProof/>
        <w:lang w:eastAsia="pl-PL"/>
      </w:rPr>
      <w:drawing>
        <wp:anchor distT="0" distB="0" distL="114300" distR="114300" simplePos="0" relativeHeight="251658245" behindDoc="0" locked="0" layoutInCell="1" allowOverlap="1" wp14:anchorId="7347EAAC" wp14:editId="2F5BC5B0">
          <wp:simplePos x="0" y="0"/>
          <wp:positionH relativeFrom="column">
            <wp:posOffset>2834640</wp:posOffset>
          </wp:positionH>
          <wp:positionV relativeFrom="paragraph">
            <wp:posOffset>-451485</wp:posOffset>
          </wp:positionV>
          <wp:extent cx="1573530" cy="381000"/>
          <wp:effectExtent l="0" t="0" r="7620" b="0"/>
          <wp:wrapNone/>
          <wp:docPr id="80" name="Obraz 9">
            <a:extLst xmlns:a="http://schemas.openxmlformats.org/drawingml/2006/main">
              <a:ext uri="{FF2B5EF4-FFF2-40B4-BE49-F238E27FC236}">
                <a16:creationId xmlns:a16="http://schemas.microsoft.com/office/drawing/2014/main" id="{5E59065B-3263-4BAE-B2F0-B26161D17D28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Obraz 9">
                    <a:extLst>
                      <a:ext uri="{FF2B5EF4-FFF2-40B4-BE49-F238E27FC236}">
                        <a16:creationId xmlns:a16="http://schemas.microsoft.com/office/drawing/2014/main" id="{5E59065B-3263-4BAE-B2F0-B26161D17D28}"/>
                      </a:ext>
                    </a:extLst>
                  </pic:cNvPr>
                  <pic:cNvPicPr>
                    <a:picLocks noChangeAspect="1"/>
                  </pic:cNvPicPr>
                </pic:nvPicPr>
                <pic:blipFill rotWithShape="1">
                  <a:blip r:embed="rId2"/>
                  <a:srcRect l="18622" t="14444" r="64167" b="78148"/>
                  <a:stretch/>
                </pic:blipFill>
                <pic:spPr>
                  <a:xfrm>
                    <a:off x="0" y="0"/>
                    <a:ext cx="1573530" cy="3810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707E18">
      <w:rPr>
        <w:noProof/>
        <w:lang w:eastAsia="pl-PL"/>
      </w:rPr>
      <w:drawing>
        <wp:anchor distT="0" distB="0" distL="114300" distR="114300" simplePos="0" relativeHeight="251658240" behindDoc="0" locked="0" layoutInCell="1" allowOverlap="1" wp14:anchorId="28BB0C0A" wp14:editId="2AC9B194">
          <wp:simplePos x="0" y="0"/>
          <wp:positionH relativeFrom="page">
            <wp:posOffset>431800</wp:posOffset>
          </wp:positionH>
          <wp:positionV relativeFrom="page">
            <wp:posOffset>450215</wp:posOffset>
          </wp:positionV>
          <wp:extent cx="1051200" cy="414000"/>
          <wp:effectExtent l="0" t="0" r="3175" b="5715"/>
          <wp:wrapNone/>
          <wp:docPr id="81" name="Grafika 8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logo_s2.sv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4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51200" cy="414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F83D86"/>
    <w:multiLevelType w:val="hybridMultilevel"/>
    <w:tmpl w:val="E5F8EB2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E572E2B"/>
    <w:multiLevelType w:val="hybridMultilevel"/>
    <w:tmpl w:val="ADF043C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58636AF"/>
    <w:multiLevelType w:val="hybridMultilevel"/>
    <w:tmpl w:val="2C3A039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7756E8C"/>
    <w:multiLevelType w:val="hybridMultilevel"/>
    <w:tmpl w:val="7688C86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8185907"/>
    <w:multiLevelType w:val="hybridMultilevel"/>
    <w:tmpl w:val="6538B33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C401231"/>
    <w:multiLevelType w:val="hybridMultilevel"/>
    <w:tmpl w:val="F6965DE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A5C025D"/>
    <w:multiLevelType w:val="hybridMultilevel"/>
    <w:tmpl w:val="D666B42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D370527"/>
    <w:multiLevelType w:val="hybridMultilevel"/>
    <w:tmpl w:val="ABCC3AF6"/>
    <w:lvl w:ilvl="0" w:tplc="B1905DAA">
      <w:start w:val="1"/>
      <w:numFmt w:val="bullet"/>
      <w:pStyle w:val="Akapitzlis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56CD3BC4"/>
    <w:multiLevelType w:val="hybridMultilevel"/>
    <w:tmpl w:val="02827E1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23D04FD"/>
    <w:multiLevelType w:val="hybridMultilevel"/>
    <w:tmpl w:val="2430B54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923402C"/>
    <w:multiLevelType w:val="hybridMultilevel"/>
    <w:tmpl w:val="5246AC9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788759D"/>
    <w:multiLevelType w:val="multilevel"/>
    <w:tmpl w:val="58EA8D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asciiTheme="minorHAnsi" w:hAnsiTheme="minorHAnsi" w:cstheme="minorHAnsi" w:hint="default"/>
        <w:sz w:val="24"/>
        <w:szCs w:val="24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7"/>
  </w:num>
  <w:num w:numId="2">
    <w:abstractNumId w:val="11"/>
  </w:num>
  <w:num w:numId="3">
    <w:abstractNumId w:val="4"/>
  </w:num>
  <w:num w:numId="4">
    <w:abstractNumId w:val="0"/>
  </w:num>
  <w:num w:numId="5">
    <w:abstractNumId w:val="6"/>
  </w:num>
  <w:num w:numId="6">
    <w:abstractNumId w:val="8"/>
  </w:num>
  <w:num w:numId="7">
    <w:abstractNumId w:val="5"/>
  </w:num>
  <w:num w:numId="8">
    <w:abstractNumId w:val="1"/>
  </w:num>
  <w:num w:numId="9">
    <w:abstractNumId w:val="2"/>
  </w:num>
  <w:num w:numId="10">
    <w:abstractNumId w:val="9"/>
  </w:num>
  <w:num w:numId="11">
    <w:abstractNumId w:val="3"/>
  </w:num>
  <w:num w:numId="12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83ABC"/>
    <w:rsid w:val="00000BC8"/>
    <w:rsid w:val="0000126E"/>
    <w:rsid w:val="00003C02"/>
    <w:rsid w:val="00004378"/>
    <w:rsid w:val="00004B3B"/>
    <w:rsid w:val="00005774"/>
    <w:rsid w:val="00010552"/>
    <w:rsid w:val="00010C79"/>
    <w:rsid w:val="00012045"/>
    <w:rsid w:val="00016DD2"/>
    <w:rsid w:val="00017E7C"/>
    <w:rsid w:val="000214C5"/>
    <w:rsid w:val="00021E88"/>
    <w:rsid w:val="00022EFB"/>
    <w:rsid w:val="00022F4C"/>
    <w:rsid w:val="00023244"/>
    <w:rsid w:val="000253CF"/>
    <w:rsid w:val="00027ED4"/>
    <w:rsid w:val="00030F6F"/>
    <w:rsid w:val="00031CBB"/>
    <w:rsid w:val="00034F3A"/>
    <w:rsid w:val="000358AD"/>
    <w:rsid w:val="00035D31"/>
    <w:rsid w:val="00036554"/>
    <w:rsid w:val="00037D01"/>
    <w:rsid w:val="0004021F"/>
    <w:rsid w:val="00040502"/>
    <w:rsid w:val="00040753"/>
    <w:rsid w:val="000447B6"/>
    <w:rsid w:val="00044846"/>
    <w:rsid w:val="00046B6E"/>
    <w:rsid w:val="00051A4B"/>
    <w:rsid w:val="00053593"/>
    <w:rsid w:val="000540D3"/>
    <w:rsid w:val="00055AC2"/>
    <w:rsid w:val="00062108"/>
    <w:rsid w:val="0006346E"/>
    <w:rsid w:val="000635CD"/>
    <w:rsid w:val="00063A19"/>
    <w:rsid w:val="000646B5"/>
    <w:rsid w:val="00064ED1"/>
    <w:rsid w:val="00065AA0"/>
    <w:rsid w:val="00067631"/>
    <w:rsid w:val="00070279"/>
    <w:rsid w:val="000707FD"/>
    <w:rsid w:val="000716D7"/>
    <w:rsid w:val="00071961"/>
    <w:rsid w:val="000745D1"/>
    <w:rsid w:val="00076373"/>
    <w:rsid w:val="000771EB"/>
    <w:rsid w:val="00077E4F"/>
    <w:rsid w:val="000806AB"/>
    <w:rsid w:val="00081050"/>
    <w:rsid w:val="000813B6"/>
    <w:rsid w:val="0008639E"/>
    <w:rsid w:val="000866EC"/>
    <w:rsid w:val="00087C39"/>
    <w:rsid w:val="000914D5"/>
    <w:rsid w:val="0009168E"/>
    <w:rsid w:val="00094ADB"/>
    <w:rsid w:val="00095865"/>
    <w:rsid w:val="00095CFF"/>
    <w:rsid w:val="0009687D"/>
    <w:rsid w:val="000975CD"/>
    <w:rsid w:val="00097A3B"/>
    <w:rsid w:val="000A05A9"/>
    <w:rsid w:val="000A3BA3"/>
    <w:rsid w:val="000A6DFC"/>
    <w:rsid w:val="000A76A3"/>
    <w:rsid w:val="000A7F2F"/>
    <w:rsid w:val="000B1189"/>
    <w:rsid w:val="000B1412"/>
    <w:rsid w:val="000B2B39"/>
    <w:rsid w:val="000B6F37"/>
    <w:rsid w:val="000C0003"/>
    <w:rsid w:val="000C084D"/>
    <w:rsid w:val="000C2161"/>
    <w:rsid w:val="000C386F"/>
    <w:rsid w:val="000C766D"/>
    <w:rsid w:val="000D21EF"/>
    <w:rsid w:val="000D36EA"/>
    <w:rsid w:val="000D51CC"/>
    <w:rsid w:val="000D660E"/>
    <w:rsid w:val="000E18C8"/>
    <w:rsid w:val="000E2031"/>
    <w:rsid w:val="000E49A2"/>
    <w:rsid w:val="000E4FB3"/>
    <w:rsid w:val="000E51CD"/>
    <w:rsid w:val="000E7727"/>
    <w:rsid w:val="000F00A7"/>
    <w:rsid w:val="000F03AD"/>
    <w:rsid w:val="000F230E"/>
    <w:rsid w:val="000F2BF4"/>
    <w:rsid w:val="000F3344"/>
    <w:rsid w:val="000F6637"/>
    <w:rsid w:val="00102B66"/>
    <w:rsid w:val="00105672"/>
    <w:rsid w:val="00105E7A"/>
    <w:rsid w:val="00106144"/>
    <w:rsid w:val="001069F0"/>
    <w:rsid w:val="00110033"/>
    <w:rsid w:val="00113F12"/>
    <w:rsid w:val="00115BE0"/>
    <w:rsid w:val="001177E0"/>
    <w:rsid w:val="00117C90"/>
    <w:rsid w:val="00121AFD"/>
    <w:rsid w:val="00124FF3"/>
    <w:rsid w:val="001253E9"/>
    <w:rsid w:val="00125F2E"/>
    <w:rsid w:val="00126E3C"/>
    <w:rsid w:val="00130683"/>
    <w:rsid w:val="0013072F"/>
    <w:rsid w:val="00131998"/>
    <w:rsid w:val="00137DF2"/>
    <w:rsid w:val="00141095"/>
    <w:rsid w:val="001425EA"/>
    <w:rsid w:val="00143F78"/>
    <w:rsid w:val="00144828"/>
    <w:rsid w:val="00144F1A"/>
    <w:rsid w:val="00146660"/>
    <w:rsid w:val="001473AE"/>
    <w:rsid w:val="00147E8C"/>
    <w:rsid w:val="001507CA"/>
    <w:rsid w:val="00151D1B"/>
    <w:rsid w:val="001524E6"/>
    <w:rsid w:val="00154C9D"/>
    <w:rsid w:val="0015667E"/>
    <w:rsid w:val="00156D7F"/>
    <w:rsid w:val="00157728"/>
    <w:rsid w:val="00160328"/>
    <w:rsid w:val="0016046F"/>
    <w:rsid w:val="001613AA"/>
    <w:rsid w:val="001621F3"/>
    <w:rsid w:val="0016397F"/>
    <w:rsid w:val="00167C34"/>
    <w:rsid w:val="00167DA8"/>
    <w:rsid w:val="00170F91"/>
    <w:rsid w:val="001718FA"/>
    <w:rsid w:val="001727A0"/>
    <w:rsid w:val="00173001"/>
    <w:rsid w:val="0017333E"/>
    <w:rsid w:val="00174B70"/>
    <w:rsid w:val="001758BB"/>
    <w:rsid w:val="00175EF1"/>
    <w:rsid w:val="00176C87"/>
    <w:rsid w:val="00181407"/>
    <w:rsid w:val="0018201E"/>
    <w:rsid w:val="00183BA9"/>
    <w:rsid w:val="0018431E"/>
    <w:rsid w:val="00184CFF"/>
    <w:rsid w:val="001858DB"/>
    <w:rsid w:val="0018764D"/>
    <w:rsid w:val="00190A24"/>
    <w:rsid w:val="00191B53"/>
    <w:rsid w:val="001A0DF0"/>
    <w:rsid w:val="001A0F2C"/>
    <w:rsid w:val="001A3987"/>
    <w:rsid w:val="001A412C"/>
    <w:rsid w:val="001A4FEA"/>
    <w:rsid w:val="001A502F"/>
    <w:rsid w:val="001A5C28"/>
    <w:rsid w:val="001A6FFE"/>
    <w:rsid w:val="001A7191"/>
    <w:rsid w:val="001B164C"/>
    <w:rsid w:val="001B2BC2"/>
    <w:rsid w:val="001B40B1"/>
    <w:rsid w:val="001B4691"/>
    <w:rsid w:val="001C0769"/>
    <w:rsid w:val="001C169F"/>
    <w:rsid w:val="001C28BD"/>
    <w:rsid w:val="001C2EF4"/>
    <w:rsid w:val="001C5708"/>
    <w:rsid w:val="001C5C04"/>
    <w:rsid w:val="001C5C81"/>
    <w:rsid w:val="001C5ECE"/>
    <w:rsid w:val="001C6029"/>
    <w:rsid w:val="001C63C3"/>
    <w:rsid w:val="001C65AA"/>
    <w:rsid w:val="001D0176"/>
    <w:rsid w:val="001D047F"/>
    <w:rsid w:val="001D1B6B"/>
    <w:rsid w:val="001D1EB8"/>
    <w:rsid w:val="001E03D7"/>
    <w:rsid w:val="001E1657"/>
    <w:rsid w:val="001E170E"/>
    <w:rsid w:val="001E2426"/>
    <w:rsid w:val="001E26BE"/>
    <w:rsid w:val="001E35FE"/>
    <w:rsid w:val="001E3667"/>
    <w:rsid w:val="001E5A25"/>
    <w:rsid w:val="001E73F7"/>
    <w:rsid w:val="001F05A3"/>
    <w:rsid w:val="001F332B"/>
    <w:rsid w:val="001F5B6F"/>
    <w:rsid w:val="001F6821"/>
    <w:rsid w:val="001F7CD4"/>
    <w:rsid w:val="00201DBD"/>
    <w:rsid w:val="00204319"/>
    <w:rsid w:val="00204365"/>
    <w:rsid w:val="00210E27"/>
    <w:rsid w:val="00212082"/>
    <w:rsid w:val="00214887"/>
    <w:rsid w:val="002151EE"/>
    <w:rsid w:val="002212BF"/>
    <w:rsid w:val="00222F61"/>
    <w:rsid w:val="002256EB"/>
    <w:rsid w:val="00225BFA"/>
    <w:rsid w:val="002266FB"/>
    <w:rsid w:val="00226797"/>
    <w:rsid w:val="00227040"/>
    <w:rsid w:val="00230522"/>
    <w:rsid w:val="00232436"/>
    <w:rsid w:val="00232486"/>
    <w:rsid w:val="00233793"/>
    <w:rsid w:val="00234CFA"/>
    <w:rsid w:val="00237935"/>
    <w:rsid w:val="002404B4"/>
    <w:rsid w:val="00240615"/>
    <w:rsid w:val="00244374"/>
    <w:rsid w:val="00244953"/>
    <w:rsid w:val="00245A0B"/>
    <w:rsid w:val="00245E3F"/>
    <w:rsid w:val="00252D13"/>
    <w:rsid w:val="0025499A"/>
    <w:rsid w:val="002555C4"/>
    <w:rsid w:val="00257A9C"/>
    <w:rsid w:val="002603C6"/>
    <w:rsid w:val="00262F4C"/>
    <w:rsid w:val="00265161"/>
    <w:rsid w:val="00265168"/>
    <w:rsid w:val="002656DB"/>
    <w:rsid w:val="00265B86"/>
    <w:rsid w:val="00267659"/>
    <w:rsid w:val="00271E56"/>
    <w:rsid w:val="0027204E"/>
    <w:rsid w:val="002755AA"/>
    <w:rsid w:val="002777F8"/>
    <w:rsid w:val="0028018B"/>
    <w:rsid w:val="002817E3"/>
    <w:rsid w:val="00284B91"/>
    <w:rsid w:val="00287390"/>
    <w:rsid w:val="00295F3E"/>
    <w:rsid w:val="002A0C44"/>
    <w:rsid w:val="002A1214"/>
    <w:rsid w:val="002A3EBD"/>
    <w:rsid w:val="002A71CF"/>
    <w:rsid w:val="002A7B1D"/>
    <w:rsid w:val="002B00E0"/>
    <w:rsid w:val="002C0353"/>
    <w:rsid w:val="002C177C"/>
    <w:rsid w:val="002C2636"/>
    <w:rsid w:val="002C2819"/>
    <w:rsid w:val="002C2D85"/>
    <w:rsid w:val="002C3887"/>
    <w:rsid w:val="002C3F07"/>
    <w:rsid w:val="002C45B2"/>
    <w:rsid w:val="002C55A0"/>
    <w:rsid w:val="002C5DA9"/>
    <w:rsid w:val="002C6F23"/>
    <w:rsid w:val="002C775A"/>
    <w:rsid w:val="002C7B31"/>
    <w:rsid w:val="002D0238"/>
    <w:rsid w:val="002D0EDA"/>
    <w:rsid w:val="002D10DD"/>
    <w:rsid w:val="002D1319"/>
    <w:rsid w:val="002D36A6"/>
    <w:rsid w:val="002D505A"/>
    <w:rsid w:val="002D6244"/>
    <w:rsid w:val="002D6F4E"/>
    <w:rsid w:val="002E023F"/>
    <w:rsid w:val="002E29DE"/>
    <w:rsid w:val="002E6772"/>
    <w:rsid w:val="002E6CD6"/>
    <w:rsid w:val="002E7A15"/>
    <w:rsid w:val="002E7A73"/>
    <w:rsid w:val="002F13E3"/>
    <w:rsid w:val="002F19AB"/>
    <w:rsid w:val="002F1C76"/>
    <w:rsid w:val="002F487B"/>
    <w:rsid w:val="002F5D4E"/>
    <w:rsid w:val="0030244F"/>
    <w:rsid w:val="00303488"/>
    <w:rsid w:val="0030392D"/>
    <w:rsid w:val="00304754"/>
    <w:rsid w:val="00305384"/>
    <w:rsid w:val="00305958"/>
    <w:rsid w:val="00306FCD"/>
    <w:rsid w:val="00307F46"/>
    <w:rsid w:val="0031239E"/>
    <w:rsid w:val="003174FD"/>
    <w:rsid w:val="003217AA"/>
    <w:rsid w:val="00322618"/>
    <w:rsid w:val="00322FD9"/>
    <w:rsid w:val="00323F3C"/>
    <w:rsid w:val="00325B81"/>
    <w:rsid w:val="00325DB8"/>
    <w:rsid w:val="0033176E"/>
    <w:rsid w:val="003334E0"/>
    <w:rsid w:val="00333871"/>
    <w:rsid w:val="00333C6E"/>
    <w:rsid w:val="003344C8"/>
    <w:rsid w:val="00336251"/>
    <w:rsid w:val="0034148C"/>
    <w:rsid w:val="003417F7"/>
    <w:rsid w:val="003436DA"/>
    <w:rsid w:val="00344B4B"/>
    <w:rsid w:val="00345722"/>
    <w:rsid w:val="00345B1E"/>
    <w:rsid w:val="0035352F"/>
    <w:rsid w:val="0035371B"/>
    <w:rsid w:val="00353EBE"/>
    <w:rsid w:val="0035462B"/>
    <w:rsid w:val="00360EEA"/>
    <w:rsid w:val="00361424"/>
    <w:rsid w:val="00363EF7"/>
    <w:rsid w:val="00366FD2"/>
    <w:rsid w:val="003704DD"/>
    <w:rsid w:val="00370DC1"/>
    <w:rsid w:val="00371243"/>
    <w:rsid w:val="003715C1"/>
    <w:rsid w:val="00371666"/>
    <w:rsid w:val="003745B6"/>
    <w:rsid w:val="003762B6"/>
    <w:rsid w:val="00376938"/>
    <w:rsid w:val="00376FF4"/>
    <w:rsid w:val="0038305E"/>
    <w:rsid w:val="00383F25"/>
    <w:rsid w:val="00390188"/>
    <w:rsid w:val="00390ED1"/>
    <w:rsid w:val="003927AB"/>
    <w:rsid w:val="0039338F"/>
    <w:rsid w:val="00393397"/>
    <w:rsid w:val="0039678F"/>
    <w:rsid w:val="003973A5"/>
    <w:rsid w:val="003A2CD9"/>
    <w:rsid w:val="003A499D"/>
    <w:rsid w:val="003B2E85"/>
    <w:rsid w:val="003B54EA"/>
    <w:rsid w:val="003B782F"/>
    <w:rsid w:val="003B79D6"/>
    <w:rsid w:val="003C0683"/>
    <w:rsid w:val="003C25C3"/>
    <w:rsid w:val="003C275F"/>
    <w:rsid w:val="003C2B29"/>
    <w:rsid w:val="003C3CA3"/>
    <w:rsid w:val="003C49D4"/>
    <w:rsid w:val="003C667D"/>
    <w:rsid w:val="003D23DE"/>
    <w:rsid w:val="003D32E4"/>
    <w:rsid w:val="003D4613"/>
    <w:rsid w:val="003D564C"/>
    <w:rsid w:val="003D74DC"/>
    <w:rsid w:val="003E0266"/>
    <w:rsid w:val="003E5BCE"/>
    <w:rsid w:val="003F1850"/>
    <w:rsid w:val="003F1C5B"/>
    <w:rsid w:val="003F26C9"/>
    <w:rsid w:val="003F279B"/>
    <w:rsid w:val="003F288C"/>
    <w:rsid w:val="003F28A6"/>
    <w:rsid w:val="003F2E86"/>
    <w:rsid w:val="003F30C1"/>
    <w:rsid w:val="003F3879"/>
    <w:rsid w:val="003F405A"/>
    <w:rsid w:val="003F4612"/>
    <w:rsid w:val="003F5FAB"/>
    <w:rsid w:val="003F761A"/>
    <w:rsid w:val="004011F1"/>
    <w:rsid w:val="00401395"/>
    <w:rsid w:val="004032C9"/>
    <w:rsid w:val="004032F5"/>
    <w:rsid w:val="0040363C"/>
    <w:rsid w:val="00405468"/>
    <w:rsid w:val="00405CBB"/>
    <w:rsid w:val="00410A67"/>
    <w:rsid w:val="004111F0"/>
    <w:rsid w:val="00411C2D"/>
    <w:rsid w:val="004135AB"/>
    <w:rsid w:val="00421C0A"/>
    <w:rsid w:val="004224FA"/>
    <w:rsid w:val="00422A0E"/>
    <w:rsid w:val="004232E4"/>
    <w:rsid w:val="00423F22"/>
    <w:rsid w:val="00425C81"/>
    <w:rsid w:val="0042688D"/>
    <w:rsid w:val="00426B8C"/>
    <w:rsid w:val="0042790C"/>
    <w:rsid w:val="00430B06"/>
    <w:rsid w:val="0043103E"/>
    <w:rsid w:val="00431BA7"/>
    <w:rsid w:val="00432395"/>
    <w:rsid w:val="00433208"/>
    <w:rsid w:val="004335CD"/>
    <w:rsid w:val="00433C5A"/>
    <w:rsid w:val="0043601E"/>
    <w:rsid w:val="00436F43"/>
    <w:rsid w:val="00437D4C"/>
    <w:rsid w:val="00441BB8"/>
    <w:rsid w:val="00442983"/>
    <w:rsid w:val="00442DC7"/>
    <w:rsid w:val="00442FCD"/>
    <w:rsid w:val="004433D2"/>
    <w:rsid w:val="00443D00"/>
    <w:rsid w:val="00447DFF"/>
    <w:rsid w:val="004507C6"/>
    <w:rsid w:val="00451B70"/>
    <w:rsid w:val="00454372"/>
    <w:rsid w:val="00455B49"/>
    <w:rsid w:val="00457B36"/>
    <w:rsid w:val="00463578"/>
    <w:rsid w:val="00464470"/>
    <w:rsid w:val="00464F65"/>
    <w:rsid w:val="004658AA"/>
    <w:rsid w:val="00467835"/>
    <w:rsid w:val="00467CFC"/>
    <w:rsid w:val="004710F0"/>
    <w:rsid w:val="00471C2E"/>
    <w:rsid w:val="00471ED6"/>
    <w:rsid w:val="004766FD"/>
    <w:rsid w:val="00476AF0"/>
    <w:rsid w:val="00476DB9"/>
    <w:rsid w:val="0047762E"/>
    <w:rsid w:val="004831CD"/>
    <w:rsid w:val="004845B9"/>
    <w:rsid w:val="00484731"/>
    <w:rsid w:val="0048521E"/>
    <w:rsid w:val="00485B31"/>
    <w:rsid w:val="00486744"/>
    <w:rsid w:val="00490837"/>
    <w:rsid w:val="00490C9D"/>
    <w:rsid w:val="00492DBB"/>
    <w:rsid w:val="00492EF9"/>
    <w:rsid w:val="0049413E"/>
    <w:rsid w:val="0049558A"/>
    <w:rsid w:val="004960AA"/>
    <w:rsid w:val="00497456"/>
    <w:rsid w:val="004979DC"/>
    <w:rsid w:val="004A03BB"/>
    <w:rsid w:val="004A056B"/>
    <w:rsid w:val="004A1A32"/>
    <w:rsid w:val="004A7A7D"/>
    <w:rsid w:val="004A7B62"/>
    <w:rsid w:val="004B0440"/>
    <w:rsid w:val="004B0C79"/>
    <w:rsid w:val="004B4A74"/>
    <w:rsid w:val="004B5020"/>
    <w:rsid w:val="004B6407"/>
    <w:rsid w:val="004B7A37"/>
    <w:rsid w:val="004B7C4B"/>
    <w:rsid w:val="004C0045"/>
    <w:rsid w:val="004C12F2"/>
    <w:rsid w:val="004C3274"/>
    <w:rsid w:val="004C3975"/>
    <w:rsid w:val="004C3CEA"/>
    <w:rsid w:val="004C55AF"/>
    <w:rsid w:val="004D33A7"/>
    <w:rsid w:val="004D3CFD"/>
    <w:rsid w:val="004D3FBC"/>
    <w:rsid w:val="004D654A"/>
    <w:rsid w:val="004D717D"/>
    <w:rsid w:val="004E0C11"/>
    <w:rsid w:val="004E0F06"/>
    <w:rsid w:val="004E1185"/>
    <w:rsid w:val="004E175F"/>
    <w:rsid w:val="004E1B26"/>
    <w:rsid w:val="004E30BA"/>
    <w:rsid w:val="004E35B7"/>
    <w:rsid w:val="004E3623"/>
    <w:rsid w:val="004E47E1"/>
    <w:rsid w:val="004E4A49"/>
    <w:rsid w:val="004E6094"/>
    <w:rsid w:val="004F02AE"/>
    <w:rsid w:val="004F0CB9"/>
    <w:rsid w:val="004F25FE"/>
    <w:rsid w:val="004F4285"/>
    <w:rsid w:val="004F5C43"/>
    <w:rsid w:val="004F7087"/>
    <w:rsid w:val="004F7B38"/>
    <w:rsid w:val="00500725"/>
    <w:rsid w:val="00501849"/>
    <w:rsid w:val="00502724"/>
    <w:rsid w:val="005042E9"/>
    <w:rsid w:val="00504EA1"/>
    <w:rsid w:val="0050579A"/>
    <w:rsid w:val="00507975"/>
    <w:rsid w:val="005116F3"/>
    <w:rsid w:val="00512B5D"/>
    <w:rsid w:val="00514080"/>
    <w:rsid w:val="00514280"/>
    <w:rsid w:val="00514B84"/>
    <w:rsid w:val="00515101"/>
    <w:rsid w:val="00520F21"/>
    <w:rsid w:val="00523299"/>
    <w:rsid w:val="0052470D"/>
    <w:rsid w:val="00525476"/>
    <w:rsid w:val="00527E63"/>
    <w:rsid w:val="00533535"/>
    <w:rsid w:val="0053468F"/>
    <w:rsid w:val="00534ECC"/>
    <w:rsid w:val="00537BF7"/>
    <w:rsid w:val="00537FB3"/>
    <w:rsid w:val="005412CC"/>
    <w:rsid w:val="0054146E"/>
    <w:rsid w:val="0054443B"/>
    <w:rsid w:val="00546909"/>
    <w:rsid w:val="005535F4"/>
    <w:rsid w:val="00554A77"/>
    <w:rsid w:val="00555818"/>
    <w:rsid w:val="0056100C"/>
    <w:rsid w:val="005623C4"/>
    <w:rsid w:val="00565413"/>
    <w:rsid w:val="00565A88"/>
    <w:rsid w:val="00565F73"/>
    <w:rsid w:val="00566ACF"/>
    <w:rsid w:val="00566B8D"/>
    <w:rsid w:val="0056751F"/>
    <w:rsid w:val="0057061D"/>
    <w:rsid w:val="005734DE"/>
    <w:rsid w:val="00573DC4"/>
    <w:rsid w:val="00574FC9"/>
    <w:rsid w:val="00576768"/>
    <w:rsid w:val="00577AE0"/>
    <w:rsid w:val="005801B9"/>
    <w:rsid w:val="00583C80"/>
    <w:rsid w:val="0058536B"/>
    <w:rsid w:val="00586252"/>
    <w:rsid w:val="005862D4"/>
    <w:rsid w:val="00586B8A"/>
    <w:rsid w:val="00587854"/>
    <w:rsid w:val="00593519"/>
    <w:rsid w:val="00594276"/>
    <w:rsid w:val="00596627"/>
    <w:rsid w:val="005969FE"/>
    <w:rsid w:val="005974AA"/>
    <w:rsid w:val="005A10E8"/>
    <w:rsid w:val="005A195E"/>
    <w:rsid w:val="005A29F5"/>
    <w:rsid w:val="005A36DE"/>
    <w:rsid w:val="005A3BAB"/>
    <w:rsid w:val="005A46DD"/>
    <w:rsid w:val="005A543A"/>
    <w:rsid w:val="005A69C7"/>
    <w:rsid w:val="005A72B5"/>
    <w:rsid w:val="005A7C15"/>
    <w:rsid w:val="005A7F3C"/>
    <w:rsid w:val="005B093D"/>
    <w:rsid w:val="005B2A55"/>
    <w:rsid w:val="005B2FA2"/>
    <w:rsid w:val="005B3671"/>
    <w:rsid w:val="005B3A35"/>
    <w:rsid w:val="005B3C7B"/>
    <w:rsid w:val="005B5176"/>
    <w:rsid w:val="005B544E"/>
    <w:rsid w:val="005B5C9E"/>
    <w:rsid w:val="005B6212"/>
    <w:rsid w:val="005C03D0"/>
    <w:rsid w:val="005D2551"/>
    <w:rsid w:val="005D2D40"/>
    <w:rsid w:val="005D3BAB"/>
    <w:rsid w:val="005D442C"/>
    <w:rsid w:val="005D5159"/>
    <w:rsid w:val="005E30CE"/>
    <w:rsid w:val="005E479E"/>
    <w:rsid w:val="005E481E"/>
    <w:rsid w:val="005E5BBD"/>
    <w:rsid w:val="005E605A"/>
    <w:rsid w:val="005E6FC3"/>
    <w:rsid w:val="005F10D7"/>
    <w:rsid w:val="005F1157"/>
    <w:rsid w:val="005F2AA6"/>
    <w:rsid w:val="005F3295"/>
    <w:rsid w:val="005F6764"/>
    <w:rsid w:val="005F6C18"/>
    <w:rsid w:val="00601327"/>
    <w:rsid w:val="00601615"/>
    <w:rsid w:val="00603199"/>
    <w:rsid w:val="006037B7"/>
    <w:rsid w:val="00604C10"/>
    <w:rsid w:val="00605654"/>
    <w:rsid w:val="00605762"/>
    <w:rsid w:val="0060661C"/>
    <w:rsid w:val="00606C93"/>
    <w:rsid w:val="00610CA4"/>
    <w:rsid w:val="00612D05"/>
    <w:rsid w:val="00613946"/>
    <w:rsid w:val="00613A69"/>
    <w:rsid w:val="00614C8A"/>
    <w:rsid w:val="006163B4"/>
    <w:rsid w:val="0061655C"/>
    <w:rsid w:val="00620076"/>
    <w:rsid w:val="00621262"/>
    <w:rsid w:val="006241F1"/>
    <w:rsid w:val="00624629"/>
    <w:rsid w:val="0062558F"/>
    <w:rsid w:val="0062794A"/>
    <w:rsid w:val="00627B33"/>
    <w:rsid w:val="0063031B"/>
    <w:rsid w:val="00631E96"/>
    <w:rsid w:val="00632233"/>
    <w:rsid w:val="006325FA"/>
    <w:rsid w:val="006328B8"/>
    <w:rsid w:val="00633722"/>
    <w:rsid w:val="00634B48"/>
    <w:rsid w:val="00634C09"/>
    <w:rsid w:val="00634FAA"/>
    <w:rsid w:val="00635366"/>
    <w:rsid w:val="00637984"/>
    <w:rsid w:val="00637C78"/>
    <w:rsid w:val="00637F75"/>
    <w:rsid w:val="00641553"/>
    <w:rsid w:val="006416BE"/>
    <w:rsid w:val="00644988"/>
    <w:rsid w:val="00645B83"/>
    <w:rsid w:val="00646480"/>
    <w:rsid w:val="0064751E"/>
    <w:rsid w:val="00650830"/>
    <w:rsid w:val="00650C7D"/>
    <w:rsid w:val="006523DC"/>
    <w:rsid w:val="00653596"/>
    <w:rsid w:val="00653CE6"/>
    <w:rsid w:val="00663315"/>
    <w:rsid w:val="00670881"/>
    <w:rsid w:val="00670A0E"/>
    <w:rsid w:val="00671288"/>
    <w:rsid w:val="00672294"/>
    <w:rsid w:val="00672309"/>
    <w:rsid w:val="00672363"/>
    <w:rsid w:val="006734C7"/>
    <w:rsid w:val="00673731"/>
    <w:rsid w:val="00674404"/>
    <w:rsid w:val="00674FDD"/>
    <w:rsid w:val="00675FF8"/>
    <w:rsid w:val="00676846"/>
    <w:rsid w:val="006773A7"/>
    <w:rsid w:val="0068060E"/>
    <w:rsid w:val="00683ABC"/>
    <w:rsid w:val="006850B0"/>
    <w:rsid w:val="0068526D"/>
    <w:rsid w:val="00686074"/>
    <w:rsid w:val="00687F37"/>
    <w:rsid w:val="00691CCA"/>
    <w:rsid w:val="0069257A"/>
    <w:rsid w:val="00692FFA"/>
    <w:rsid w:val="006954F0"/>
    <w:rsid w:val="00695CE9"/>
    <w:rsid w:val="00697261"/>
    <w:rsid w:val="006A0F14"/>
    <w:rsid w:val="006A1E1E"/>
    <w:rsid w:val="006A2D86"/>
    <w:rsid w:val="006A316C"/>
    <w:rsid w:val="006A462F"/>
    <w:rsid w:val="006A6A78"/>
    <w:rsid w:val="006A6C2B"/>
    <w:rsid w:val="006B0361"/>
    <w:rsid w:val="006B077F"/>
    <w:rsid w:val="006B0BE2"/>
    <w:rsid w:val="006B7D47"/>
    <w:rsid w:val="006C0224"/>
    <w:rsid w:val="006C0F64"/>
    <w:rsid w:val="006C2A4B"/>
    <w:rsid w:val="006C4246"/>
    <w:rsid w:val="006C49A6"/>
    <w:rsid w:val="006C6233"/>
    <w:rsid w:val="006C6EA7"/>
    <w:rsid w:val="006C6EB9"/>
    <w:rsid w:val="006C7385"/>
    <w:rsid w:val="006D0B3D"/>
    <w:rsid w:val="006D3B70"/>
    <w:rsid w:val="006D47FB"/>
    <w:rsid w:val="006D5386"/>
    <w:rsid w:val="006D5AF0"/>
    <w:rsid w:val="006D65F5"/>
    <w:rsid w:val="006E1255"/>
    <w:rsid w:val="006E1C2D"/>
    <w:rsid w:val="006E46C3"/>
    <w:rsid w:val="006E783D"/>
    <w:rsid w:val="006F01C3"/>
    <w:rsid w:val="006F1F40"/>
    <w:rsid w:val="006F201D"/>
    <w:rsid w:val="006F25A8"/>
    <w:rsid w:val="006F3F02"/>
    <w:rsid w:val="006F57BD"/>
    <w:rsid w:val="006F664C"/>
    <w:rsid w:val="007000D1"/>
    <w:rsid w:val="00700A8A"/>
    <w:rsid w:val="00700EA6"/>
    <w:rsid w:val="007018FB"/>
    <w:rsid w:val="007059E1"/>
    <w:rsid w:val="00706B03"/>
    <w:rsid w:val="00707E18"/>
    <w:rsid w:val="00707FFB"/>
    <w:rsid w:val="00711AE6"/>
    <w:rsid w:val="0071354A"/>
    <w:rsid w:val="00714F7A"/>
    <w:rsid w:val="007213D8"/>
    <w:rsid w:val="00721C0A"/>
    <w:rsid w:val="00724A3D"/>
    <w:rsid w:val="00725923"/>
    <w:rsid w:val="00725DD9"/>
    <w:rsid w:val="00730F2F"/>
    <w:rsid w:val="007333B6"/>
    <w:rsid w:val="00736178"/>
    <w:rsid w:val="00744533"/>
    <w:rsid w:val="0074522E"/>
    <w:rsid w:val="00745F42"/>
    <w:rsid w:val="00746B68"/>
    <w:rsid w:val="00754C87"/>
    <w:rsid w:val="00756121"/>
    <w:rsid w:val="007574D6"/>
    <w:rsid w:val="00760CBB"/>
    <w:rsid w:val="007628B3"/>
    <w:rsid w:val="007643D3"/>
    <w:rsid w:val="007674ED"/>
    <w:rsid w:val="007700C2"/>
    <w:rsid w:val="007723DD"/>
    <w:rsid w:val="007752EA"/>
    <w:rsid w:val="00775CED"/>
    <w:rsid w:val="00775E16"/>
    <w:rsid w:val="007800FE"/>
    <w:rsid w:val="0078263E"/>
    <w:rsid w:val="00784583"/>
    <w:rsid w:val="00785C8A"/>
    <w:rsid w:val="00785D01"/>
    <w:rsid w:val="00787605"/>
    <w:rsid w:val="00796CD9"/>
    <w:rsid w:val="0079759E"/>
    <w:rsid w:val="007A4CC9"/>
    <w:rsid w:val="007B0301"/>
    <w:rsid w:val="007B3F2F"/>
    <w:rsid w:val="007B74B4"/>
    <w:rsid w:val="007B7620"/>
    <w:rsid w:val="007C0F74"/>
    <w:rsid w:val="007C314C"/>
    <w:rsid w:val="007C3974"/>
    <w:rsid w:val="007C7CBB"/>
    <w:rsid w:val="007D0672"/>
    <w:rsid w:val="007D0EBF"/>
    <w:rsid w:val="007D2C9B"/>
    <w:rsid w:val="007D2E92"/>
    <w:rsid w:val="007D3221"/>
    <w:rsid w:val="007D3FBE"/>
    <w:rsid w:val="007D5D94"/>
    <w:rsid w:val="007D72BA"/>
    <w:rsid w:val="007D766A"/>
    <w:rsid w:val="007D77CF"/>
    <w:rsid w:val="007F1DA2"/>
    <w:rsid w:val="007F3773"/>
    <w:rsid w:val="007F5452"/>
    <w:rsid w:val="00801450"/>
    <w:rsid w:val="0080271C"/>
    <w:rsid w:val="00803C27"/>
    <w:rsid w:val="00804ECA"/>
    <w:rsid w:val="00804EE3"/>
    <w:rsid w:val="00805789"/>
    <w:rsid w:val="00806089"/>
    <w:rsid w:val="00806134"/>
    <w:rsid w:val="00807FBE"/>
    <w:rsid w:val="00811ED9"/>
    <w:rsid w:val="00812085"/>
    <w:rsid w:val="00812BB7"/>
    <w:rsid w:val="00814837"/>
    <w:rsid w:val="00816257"/>
    <w:rsid w:val="00821993"/>
    <w:rsid w:val="008226FE"/>
    <w:rsid w:val="008227D0"/>
    <w:rsid w:val="00822EB0"/>
    <w:rsid w:val="0082709C"/>
    <w:rsid w:val="008270DF"/>
    <w:rsid w:val="00827AF0"/>
    <w:rsid w:val="00832EEA"/>
    <w:rsid w:val="008350F5"/>
    <w:rsid w:val="00837B14"/>
    <w:rsid w:val="00837EF7"/>
    <w:rsid w:val="008402A7"/>
    <w:rsid w:val="00840A63"/>
    <w:rsid w:val="00842C39"/>
    <w:rsid w:val="008447BC"/>
    <w:rsid w:val="00844B2B"/>
    <w:rsid w:val="0084730D"/>
    <w:rsid w:val="00847C9A"/>
    <w:rsid w:val="0085105B"/>
    <w:rsid w:val="0085130A"/>
    <w:rsid w:val="00852206"/>
    <w:rsid w:val="008536E4"/>
    <w:rsid w:val="008538B6"/>
    <w:rsid w:val="00853F7C"/>
    <w:rsid w:val="00856338"/>
    <w:rsid w:val="00856F07"/>
    <w:rsid w:val="00857061"/>
    <w:rsid w:val="00860F07"/>
    <w:rsid w:val="00861EE1"/>
    <w:rsid w:val="0086250C"/>
    <w:rsid w:val="008630A8"/>
    <w:rsid w:val="00863DB6"/>
    <w:rsid w:val="008651A6"/>
    <w:rsid w:val="00870AF2"/>
    <w:rsid w:val="00870B6C"/>
    <w:rsid w:val="008718CB"/>
    <w:rsid w:val="00873336"/>
    <w:rsid w:val="00880A8C"/>
    <w:rsid w:val="008820C3"/>
    <w:rsid w:val="0088329C"/>
    <w:rsid w:val="00883F19"/>
    <w:rsid w:val="00883F89"/>
    <w:rsid w:val="00885E7E"/>
    <w:rsid w:val="00886470"/>
    <w:rsid w:val="008900BB"/>
    <w:rsid w:val="00891774"/>
    <w:rsid w:val="008921B6"/>
    <w:rsid w:val="008930B0"/>
    <w:rsid w:val="00895B99"/>
    <w:rsid w:val="008978A3"/>
    <w:rsid w:val="00897F73"/>
    <w:rsid w:val="008A0ABC"/>
    <w:rsid w:val="008A3913"/>
    <w:rsid w:val="008B013F"/>
    <w:rsid w:val="008B0F15"/>
    <w:rsid w:val="008B1165"/>
    <w:rsid w:val="008B2588"/>
    <w:rsid w:val="008B4F6E"/>
    <w:rsid w:val="008B7179"/>
    <w:rsid w:val="008C1662"/>
    <w:rsid w:val="008C1BA1"/>
    <w:rsid w:val="008C3D44"/>
    <w:rsid w:val="008C5A8A"/>
    <w:rsid w:val="008C5BC7"/>
    <w:rsid w:val="008C5DFD"/>
    <w:rsid w:val="008C6996"/>
    <w:rsid w:val="008D0516"/>
    <w:rsid w:val="008D1297"/>
    <w:rsid w:val="008D1C15"/>
    <w:rsid w:val="008D30E7"/>
    <w:rsid w:val="008D433B"/>
    <w:rsid w:val="008D798C"/>
    <w:rsid w:val="008E0747"/>
    <w:rsid w:val="008E0E27"/>
    <w:rsid w:val="008E135F"/>
    <w:rsid w:val="008E172E"/>
    <w:rsid w:val="008E20A2"/>
    <w:rsid w:val="008E212F"/>
    <w:rsid w:val="008E3181"/>
    <w:rsid w:val="008E5AC8"/>
    <w:rsid w:val="008E7291"/>
    <w:rsid w:val="008F05DA"/>
    <w:rsid w:val="008F0742"/>
    <w:rsid w:val="008F1783"/>
    <w:rsid w:val="008F24DF"/>
    <w:rsid w:val="008F543C"/>
    <w:rsid w:val="008F6FB6"/>
    <w:rsid w:val="008F7150"/>
    <w:rsid w:val="00901411"/>
    <w:rsid w:val="009017DA"/>
    <w:rsid w:val="009053B6"/>
    <w:rsid w:val="00906D8C"/>
    <w:rsid w:val="0090713E"/>
    <w:rsid w:val="00907D11"/>
    <w:rsid w:val="00910A4F"/>
    <w:rsid w:val="00910DCD"/>
    <w:rsid w:val="009125B2"/>
    <w:rsid w:val="0091441A"/>
    <w:rsid w:val="00915639"/>
    <w:rsid w:val="00915C4A"/>
    <w:rsid w:val="00916BDC"/>
    <w:rsid w:val="0092087B"/>
    <w:rsid w:val="009214FA"/>
    <w:rsid w:val="00925072"/>
    <w:rsid w:val="00925D87"/>
    <w:rsid w:val="00926838"/>
    <w:rsid w:val="00926935"/>
    <w:rsid w:val="00931095"/>
    <w:rsid w:val="00932DE0"/>
    <w:rsid w:val="009338F4"/>
    <w:rsid w:val="0093714C"/>
    <w:rsid w:val="009400CE"/>
    <w:rsid w:val="00944890"/>
    <w:rsid w:val="009456CC"/>
    <w:rsid w:val="00946030"/>
    <w:rsid w:val="009509C9"/>
    <w:rsid w:val="0095199E"/>
    <w:rsid w:val="00957F08"/>
    <w:rsid w:val="00961CA1"/>
    <w:rsid w:val="009635DE"/>
    <w:rsid w:val="00966A19"/>
    <w:rsid w:val="00970296"/>
    <w:rsid w:val="009718F5"/>
    <w:rsid w:val="00972FF9"/>
    <w:rsid w:val="00975914"/>
    <w:rsid w:val="00976133"/>
    <w:rsid w:val="00981365"/>
    <w:rsid w:val="00982CD8"/>
    <w:rsid w:val="00985D1C"/>
    <w:rsid w:val="009874CC"/>
    <w:rsid w:val="009903C0"/>
    <w:rsid w:val="00990B17"/>
    <w:rsid w:val="009925B3"/>
    <w:rsid w:val="009928DB"/>
    <w:rsid w:val="0099402A"/>
    <w:rsid w:val="009A7661"/>
    <w:rsid w:val="009B186A"/>
    <w:rsid w:val="009B3473"/>
    <w:rsid w:val="009B36F3"/>
    <w:rsid w:val="009B3A06"/>
    <w:rsid w:val="009B3C8A"/>
    <w:rsid w:val="009B4029"/>
    <w:rsid w:val="009B5502"/>
    <w:rsid w:val="009B7458"/>
    <w:rsid w:val="009B7C7E"/>
    <w:rsid w:val="009C0605"/>
    <w:rsid w:val="009C0609"/>
    <w:rsid w:val="009C3284"/>
    <w:rsid w:val="009C4141"/>
    <w:rsid w:val="009C5473"/>
    <w:rsid w:val="009C6FAF"/>
    <w:rsid w:val="009C7AC5"/>
    <w:rsid w:val="009D116A"/>
    <w:rsid w:val="009D1AFE"/>
    <w:rsid w:val="009D38C7"/>
    <w:rsid w:val="009D39A1"/>
    <w:rsid w:val="009D3B26"/>
    <w:rsid w:val="009D5117"/>
    <w:rsid w:val="009D70AD"/>
    <w:rsid w:val="009D7872"/>
    <w:rsid w:val="009E152B"/>
    <w:rsid w:val="009E3897"/>
    <w:rsid w:val="009E7316"/>
    <w:rsid w:val="009F5679"/>
    <w:rsid w:val="009F58A3"/>
    <w:rsid w:val="009F6F56"/>
    <w:rsid w:val="00A1087F"/>
    <w:rsid w:val="00A11469"/>
    <w:rsid w:val="00A13291"/>
    <w:rsid w:val="00A1383A"/>
    <w:rsid w:val="00A13FA0"/>
    <w:rsid w:val="00A1558F"/>
    <w:rsid w:val="00A15F85"/>
    <w:rsid w:val="00A33E57"/>
    <w:rsid w:val="00A407ED"/>
    <w:rsid w:val="00A41AB9"/>
    <w:rsid w:val="00A42192"/>
    <w:rsid w:val="00A44E19"/>
    <w:rsid w:val="00A45F49"/>
    <w:rsid w:val="00A5001E"/>
    <w:rsid w:val="00A52F02"/>
    <w:rsid w:val="00A53D47"/>
    <w:rsid w:val="00A54DC5"/>
    <w:rsid w:val="00A602AE"/>
    <w:rsid w:val="00A614B3"/>
    <w:rsid w:val="00A61F8C"/>
    <w:rsid w:val="00A661D3"/>
    <w:rsid w:val="00A66BC9"/>
    <w:rsid w:val="00A66F5C"/>
    <w:rsid w:val="00A70FD0"/>
    <w:rsid w:val="00A744F8"/>
    <w:rsid w:val="00A76352"/>
    <w:rsid w:val="00A76EAA"/>
    <w:rsid w:val="00A77D2D"/>
    <w:rsid w:val="00A77F9A"/>
    <w:rsid w:val="00A806FD"/>
    <w:rsid w:val="00A80BA5"/>
    <w:rsid w:val="00A8251B"/>
    <w:rsid w:val="00A83178"/>
    <w:rsid w:val="00A83725"/>
    <w:rsid w:val="00A8761F"/>
    <w:rsid w:val="00A90659"/>
    <w:rsid w:val="00A943A2"/>
    <w:rsid w:val="00A9440B"/>
    <w:rsid w:val="00A944DD"/>
    <w:rsid w:val="00A9757A"/>
    <w:rsid w:val="00AA1098"/>
    <w:rsid w:val="00AA28DB"/>
    <w:rsid w:val="00AA5C40"/>
    <w:rsid w:val="00AB140F"/>
    <w:rsid w:val="00AB27D2"/>
    <w:rsid w:val="00AB42DC"/>
    <w:rsid w:val="00AB5CFB"/>
    <w:rsid w:val="00AB78B6"/>
    <w:rsid w:val="00AC096F"/>
    <w:rsid w:val="00AC1D73"/>
    <w:rsid w:val="00AC39F0"/>
    <w:rsid w:val="00AC5F1B"/>
    <w:rsid w:val="00AC60B0"/>
    <w:rsid w:val="00AD0E31"/>
    <w:rsid w:val="00AD0E33"/>
    <w:rsid w:val="00AD1873"/>
    <w:rsid w:val="00AD2B25"/>
    <w:rsid w:val="00AD4A49"/>
    <w:rsid w:val="00AD5A22"/>
    <w:rsid w:val="00AD61AB"/>
    <w:rsid w:val="00AE0978"/>
    <w:rsid w:val="00AE1772"/>
    <w:rsid w:val="00AE2A6B"/>
    <w:rsid w:val="00AE2D66"/>
    <w:rsid w:val="00AE49F3"/>
    <w:rsid w:val="00AE4AAD"/>
    <w:rsid w:val="00AE4B64"/>
    <w:rsid w:val="00AF0BDB"/>
    <w:rsid w:val="00AF12D1"/>
    <w:rsid w:val="00AF313D"/>
    <w:rsid w:val="00AF547F"/>
    <w:rsid w:val="00AF6F84"/>
    <w:rsid w:val="00AF7CC3"/>
    <w:rsid w:val="00B004E7"/>
    <w:rsid w:val="00B04614"/>
    <w:rsid w:val="00B071D6"/>
    <w:rsid w:val="00B10D14"/>
    <w:rsid w:val="00B119EA"/>
    <w:rsid w:val="00B12776"/>
    <w:rsid w:val="00B12ED0"/>
    <w:rsid w:val="00B1377C"/>
    <w:rsid w:val="00B15C0A"/>
    <w:rsid w:val="00B16264"/>
    <w:rsid w:val="00B16B13"/>
    <w:rsid w:val="00B17D22"/>
    <w:rsid w:val="00B202D8"/>
    <w:rsid w:val="00B203CB"/>
    <w:rsid w:val="00B20CFE"/>
    <w:rsid w:val="00B247EA"/>
    <w:rsid w:val="00B25465"/>
    <w:rsid w:val="00B258BA"/>
    <w:rsid w:val="00B267D0"/>
    <w:rsid w:val="00B27A9B"/>
    <w:rsid w:val="00B30450"/>
    <w:rsid w:val="00B30BBC"/>
    <w:rsid w:val="00B31C71"/>
    <w:rsid w:val="00B320A8"/>
    <w:rsid w:val="00B32D84"/>
    <w:rsid w:val="00B3384D"/>
    <w:rsid w:val="00B33D49"/>
    <w:rsid w:val="00B34C10"/>
    <w:rsid w:val="00B351C1"/>
    <w:rsid w:val="00B408A2"/>
    <w:rsid w:val="00B40A39"/>
    <w:rsid w:val="00B40E8C"/>
    <w:rsid w:val="00B41487"/>
    <w:rsid w:val="00B446B7"/>
    <w:rsid w:val="00B455F5"/>
    <w:rsid w:val="00B555AE"/>
    <w:rsid w:val="00B55660"/>
    <w:rsid w:val="00B57C9C"/>
    <w:rsid w:val="00B6060D"/>
    <w:rsid w:val="00B617F7"/>
    <w:rsid w:val="00B626EA"/>
    <w:rsid w:val="00B64C20"/>
    <w:rsid w:val="00B66BB7"/>
    <w:rsid w:val="00B6734C"/>
    <w:rsid w:val="00B678ED"/>
    <w:rsid w:val="00B70081"/>
    <w:rsid w:val="00B725C8"/>
    <w:rsid w:val="00B73FCA"/>
    <w:rsid w:val="00B74F9E"/>
    <w:rsid w:val="00B76CDE"/>
    <w:rsid w:val="00B827AB"/>
    <w:rsid w:val="00B827E6"/>
    <w:rsid w:val="00B829BB"/>
    <w:rsid w:val="00B83F2B"/>
    <w:rsid w:val="00B90C9F"/>
    <w:rsid w:val="00B933EB"/>
    <w:rsid w:val="00B93429"/>
    <w:rsid w:val="00B94E1B"/>
    <w:rsid w:val="00BA162E"/>
    <w:rsid w:val="00BA16E8"/>
    <w:rsid w:val="00BA17DB"/>
    <w:rsid w:val="00BA1D01"/>
    <w:rsid w:val="00BA3C7E"/>
    <w:rsid w:val="00BA49AB"/>
    <w:rsid w:val="00BA4B35"/>
    <w:rsid w:val="00BB0ABC"/>
    <w:rsid w:val="00BB2CB4"/>
    <w:rsid w:val="00BB3CD2"/>
    <w:rsid w:val="00BB5833"/>
    <w:rsid w:val="00BC0633"/>
    <w:rsid w:val="00BC0FA8"/>
    <w:rsid w:val="00BC715B"/>
    <w:rsid w:val="00BD22B1"/>
    <w:rsid w:val="00BD36F0"/>
    <w:rsid w:val="00BD3926"/>
    <w:rsid w:val="00BD3A81"/>
    <w:rsid w:val="00BD3CF4"/>
    <w:rsid w:val="00BD3E79"/>
    <w:rsid w:val="00BD6910"/>
    <w:rsid w:val="00BD6C60"/>
    <w:rsid w:val="00BE0429"/>
    <w:rsid w:val="00BE0C24"/>
    <w:rsid w:val="00BE2081"/>
    <w:rsid w:val="00BE306D"/>
    <w:rsid w:val="00BE3D95"/>
    <w:rsid w:val="00BE5BA2"/>
    <w:rsid w:val="00BE6052"/>
    <w:rsid w:val="00BE703C"/>
    <w:rsid w:val="00BE7539"/>
    <w:rsid w:val="00BF0F9A"/>
    <w:rsid w:val="00BF2F91"/>
    <w:rsid w:val="00BF4E59"/>
    <w:rsid w:val="00BF711C"/>
    <w:rsid w:val="00C00146"/>
    <w:rsid w:val="00C00F19"/>
    <w:rsid w:val="00C00F2D"/>
    <w:rsid w:val="00C018E0"/>
    <w:rsid w:val="00C01B89"/>
    <w:rsid w:val="00C04B96"/>
    <w:rsid w:val="00C06A5A"/>
    <w:rsid w:val="00C06A87"/>
    <w:rsid w:val="00C10650"/>
    <w:rsid w:val="00C127B7"/>
    <w:rsid w:val="00C12BBD"/>
    <w:rsid w:val="00C12D84"/>
    <w:rsid w:val="00C1351A"/>
    <w:rsid w:val="00C21082"/>
    <w:rsid w:val="00C22143"/>
    <w:rsid w:val="00C23DAB"/>
    <w:rsid w:val="00C257EF"/>
    <w:rsid w:val="00C25CCD"/>
    <w:rsid w:val="00C265ED"/>
    <w:rsid w:val="00C26A71"/>
    <w:rsid w:val="00C27A67"/>
    <w:rsid w:val="00C30FE2"/>
    <w:rsid w:val="00C30FE3"/>
    <w:rsid w:val="00C3209B"/>
    <w:rsid w:val="00C32202"/>
    <w:rsid w:val="00C337CE"/>
    <w:rsid w:val="00C34E62"/>
    <w:rsid w:val="00C35BA1"/>
    <w:rsid w:val="00C4106B"/>
    <w:rsid w:val="00C42D15"/>
    <w:rsid w:val="00C4311E"/>
    <w:rsid w:val="00C44499"/>
    <w:rsid w:val="00C4717B"/>
    <w:rsid w:val="00C55ED7"/>
    <w:rsid w:val="00C6076A"/>
    <w:rsid w:val="00C60E99"/>
    <w:rsid w:val="00C61EBB"/>
    <w:rsid w:val="00C6326A"/>
    <w:rsid w:val="00C6333A"/>
    <w:rsid w:val="00C642DE"/>
    <w:rsid w:val="00C6444C"/>
    <w:rsid w:val="00C64696"/>
    <w:rsid w:val="00C65FF3"/>
    <w:rsid w:val="00C665B0"/>
    <w:rsid w:val="00C66987"/>
    <w:rsid w:val="00C66CF3"/>
    <w:rsid w:val="00C70D88"/>
    <w:rsid w:val="00C70FCC"/>
    <w:rsid w:val="00C71CD6"/>
    <w:rsid w:val="00C734C7"/>
    <w:rsid w:val="00C74989"/>
    <w:rsid w:val="00C77507"/>
    <w:rsid w:val="00C77CBB"/>
    <w:rsid w:val="00C82AC3"/>
    <w:rsid w:val="00C906BA"/>
    <w:rsid w:val="00C915D1"/>
    <w:rsid w:val="00C93BB5"/>
    <w:rsid w:val="00C95410"/>
    <w:rsid w:val="00C955BE"/>
    <w:rsid w:val="00C956DE"/>
    <w:rsid w:val="00C95921"/>
    <w:rsid w:val="00C96530"/>
    <w:rsid w:val="00C973AC"/>
    <w:rsid w:val="00CA033A"/>
    <w:rsid w:val="00CA082C"/>
    <w:rsid w:val="00CA104C"/>
    <w:rsid w:val="00CA5700"/>
    <w:rsid w:val="00CA5846"/>
    <w:rsid w:val="00CB3A1D"/>
    <w:rsid w:val="00CB5292"/>
    <w:rsid w:val="00CB5566"/>
    <w:rsid w:val="00CB6F11"/>
    <w:rsid w:val="00CC1F7E"/>
    <w:rsid w:val="00CC1FBA"/>
    <w:rsid w:val="00CC39B3"/>
    <w:rsid w:val="00CD70F5"/>
    <w:rsid w:val="00CE3A13"/>
    <w:rsid w:val="00CE4060"/>
    <w:rsid w:val="00CE66C1"/>
    <w:rsid w:val="00CE6BA5"/>
    <w:rsid w:val="00CE79EF"/>
    <w:rsid w:val="00CF0832"/>
    <w:rsid w:val="00CF0F23"/>
    <w:rsid w:val="00CF0F8D"/>
    <w:rsid w:val="00CF1530"/>
    <w:rsid w:val="00CF2869"/>
    <w:rsid w:val="00CF6401"/>
    <w:rsid w:val="00CF710B"/>
    <w:rsid w:val="00CF723B"/>
    <w:rsid w:val="00D00932"/>
    <w:rsid w:val="00D00D48"/>
    <w:rsid w:val="00D04AC3"/>
    <w:rsid w:val="00D06887"/>
    <w:rsid w:val="00D10E47"/>
    <w:rsid w:val="00D113E8"/>
    <w:rsid w:val="00D1188C"/>
    <w:rsid w:val="00D119CB"/>
    <w:rsid w:val="00D13143"/>
    <w:rsid w:val="00D133BA"/>
    <w:rsid w:val="00D15A6B"/>
    <w:rsid w:val="00D16236"/>
    <w:rsid w:val="00D16BB2"/>
    <w:rsid w:val="00D20595"/>
    <w:rsid w:val="00D2417E"/>
    <w:rsid w:val="00D25B3B"/>
    <w:rsid w:val="00D26816"/>
    <w:rsid w:val="00D27A59"/>
    <w:rsid w:val="00D3063A"/>
    <w:rsid w:val="00D316C6"/>
    <w:rsid w:val="00D3295F"/>
    <w:rsid w:val="00D33453"/>
    <w:rsid w:val="00D3464E"/>
    <w:rsid w:val="00D36AC7"/>
    <w:rsid w:val="00D46DBE"/>
    <w:rsid w:val="00D470C5"/>
    <w:rsid w:val="00D50940"/>
    <w:rsid w:val="00D516C7"/>
    <w:rsid w:val="00D5511B"/>
    <w:rsid w:val="00D6121E"/>
    <w:rsid w:val="00D620F3"/>
    <w:rsid w:val="00D63B7B"/>
    <w:rsid w:val="00D64DEF"/>
    <w:rsid w:val="00D65621"/>
    <w:rsid w:val="00D65C2A"/>
    <w:rsid w:val="00D65C53"/>
    <w:rsid w:val="00D6698B"/>
    <w:rsid w:val="00D67583"/>
    <w:rsid w:val="00D735B2"/>
    <w:rsid w:val="00D74C9F"/>
    <w:rsid w:val="00D757F6"/>
    <w:rsid w:val="00D76C01"/>
    <w:rsid w:val="00D80AD5"/>
    <w:rsid w:val="00D811A4"/>
    <w:rsid w:val="00D91DC4"/>
    <w:rsid w:val="00D92EB5"/>
    <w:rsid w:val="00D9398C"/>
    <w:rsid w:val="00D93A18"/>
    <w:rsid w:val="00D93AED"/>
    <w:rsid w:val="00D95F8A"/>
    <w:rsid w:val="00D96921"/>
    <w:rsid w:val="00D9698D"/>
    <w:rsid w:val="00DA098F"/>
    <w:rsid w:val="00DA2C57"/>
    <w:rsid w:val="00DA42B5"/>
    <w:rsid w:val="00DA473E"/>
    <w:rsid w:val="00DA59F3"/>
    <w:rsid w:val="00DA6345"/>
    <w:rsid w:val="00DB14F9"/>
    <w:rsid w:val="00DB330C"/>
    <w:rsid w:val="00DB5761"/>
    <w:rsid w:val="00DC19CD"/>
    <w:rsid w:val="00DC27A1"/>
    <w:rsid w:val="00DC606C"/>
    <w:rsid w:val="00DC76A5"/>
    <w:rsid w:val="00DD05F0"/>
    <w:rsid w:val="00DD0F92"/>
    <w:rsid w:val="00DD149A"/>
    <w:rsid w:val="00DD497F"/>
    <w:rsid w:val="00DD6397"/>
    <w:rsid w:val="00DD69DD"/>
    <w:rsid w:val="00DE12FF"/>
    <w:rsid w:val="00DE179C"/>
    <w:rsid w:val="00DE3802"/>
    <w:rsid w:val="00DE624E"/>
    <w:rsid w:val="00DE738A"/>
    <w:rsid w:val="00DE7C8A"/>
    <w:rsid w:val="00DF045E"/>
    <w:rsid w:val="00DF1715"/>
    <w:rsid w:val="00DF2FB0"/>
    <w:rsid w:val="00DF3A5E"/>
    <w:rsid w:val="00DF3EAB"/>
    <w:rsid w:val="00DF428C"/>
    <w:rsid w:val="00DF67AD"/>
    <w:rsid w:val="00E00866"/>
    <w:rsid w:val="00E008B6"/>
    <w:rsid w:val="00E011AF"/>
    <w:rsid w:val="00E05B59"/>
    <w:rsid w:val="00E06816"/>
    <w:rsid w:val="00E12AF8"/>
    <w:rsid w:val="00E152C9"/>
    <w:rsid w:val="00E1550C"/>
    <w:rsid w:val="00E15E2B"/>
    <w:rsid w:val="00E164C4"/>
    <w:rsid w:val="00E170A5"/>
    <w:rsid w:val="00E20D1F"/>
    <w:rsid w:val="00E215C1"/>
    <w:rsid w:val="00E219CC"/>
    <w:rsid w:val="00E235C1"/>
    <w:rsid w:val="00E23881"/>
    <w:rsid w:val="00E256D1"/>
    <w:rsid w:val="00E27C93"/>
    <w:rsid w:val="00E30CFA"/>
    <w:rsid w:val="00E3174C"/>
    <w:rsid w:val="00E31A5C"/>
    <w:rsid w:val="00E33073"/>
    <w:rsid w:val="00E3608C"/>
    <w:rsid w:val="00E37B5A"/>
    <w:rsid w:val="00E43CFA"/>
    <w:rsid w:val="00E46B6F"/>
    <w:rsid w:val="00E5084A"/>
    <w:rsid w:val="00E54D34"/>
    <w:rsid w:val="00E60813"/>
    <w:rsid w:val="00E618E0"/>
    <w:rsid w:val="00E626EE"/>
    <w:rsid w:val="00E63923"/>
    <w:rsid w:val="00E64369"/>
    <w:rsid w:val="00E653AC"/>
    <w:rsid w:val="00E718D8"/>
    <w:rsid w:val="00E727A3"/>
    <w:rsid w:val="00E77D90"/>
    <w:rsid w:val="00E82429"/>
    <w:rsid w:val="00E83776"/>
    <w:rsid w:val="00E84C60"/>
    <w:rsid w:val="00E8678C"/>
    <w:rsid w:val="00E86B92"/>
    <w:rsid w:val="00E9195B"/>
    <w:rsid w:val="00E96951"/>
    <w:rsid w:val="00EA1AFA"/>
    <w:rsid w:val="00EA205F"/>
    <w:rsid w:val="00EA255F"/>
    <w:rsid w:val="00EA289A"/>
    <w:rsid w:val="00EA420C"/>
    <w:rsid w:val="00EA499A"/>
    <w:rsid w:val="00EA5CD7"/>
    <w:rsid w:val="00EA7761"/>
    <w:rsid w:val="00EB0BF1"/>
    <w:rsid w:val="00EB379E"/>
    <w:rsid w:val="00EB3E2B"/>
    <w:rsid w:val="00EB44DE"/>
    <w:rsid w:val="00EB4C94"/>
    <w:rsid w:val="00EB50A7"/>
    <w:rsid w:val="00EC0DED"/>
    <w:rsid w:val="00EC3AF3"/>
    <w:rsid w:val="00EC3C27"/>
    <w:rsid w:val="00EC545D"/>
    <w:rsid w:val="00EC69E5"/>
    <w:rsid w:val="00ED00B2"/>
    <w:rsid w:val="00ED0159"/>
    <w:rsid w:val="00ED10E4"/>
    <w:rsid w:val="00ED61E5"/>
    <w:rsid w:val="00ED7810"/>
    <w:rsid w:val="00EE299D"/>
    <w:rsid w:val="00EE5FFF"/>
    <w:rsid w:val="00EE6A18"/>
    <w:rsid w:val="00EF03FA"/>
    <w:rsid w:val="00EF09E3"/>
    <w:rsid w:val="00EF1086"/>
    <w:rsid w:val="00EF17B7"/>
    <w:rsid w:val="00EF2E1E"/>
    <w:rsid w:val="00EF4B0E"/>
    <w:rsid w:val="00EF4BC3"/>
    <w:rsid w:val="00EF619A"/>
    <w:rsid w:val="00EF6208"/>
    <w:rsid w:val="00EF66DA"/>
    <w:rsid w:val="00EF6F4A"/>
    <w:rsid w:val="00EF7401"/>
    <w:rsid w:val="00EF7502"/>
    <w:rsid w:val="00F00FBB"/>
    <w:rsid w:val="00F0171B"/>
    <w:rsid w:val="00F06F1D"/>
    <w:rsid w:val="00F07155"/>
    <w:rsid w:val="00F1185B"/>
    <w:rsid w:val="00F1214A"/>
    <w:rsid w:val="00F13077"/>
    <w:rsid w:val="00F130B5"/>
    <w:rsid w:val="00F203BD"/>
    <w:rsid w:val="00F20BDD"/>
    <w:rsid w:val="00F21721"/>
    <w:rsid w:val="00F21A85"/>
    <w:rsid w:val="00F221A9"/>
    <w:rsid w:val="00F22834"/>
    <w:rsid w:val="00F24937"/>
    <w:rsid w:val="00F24A59"/>
    <w:rsid w:val="00F259F0"/>
    <w:rsid w:val="00F25FC5"/>
    <w:rsid w:val="00F27E68"/>
    <w:rsid w:val="00F301F8"/>
    <w:rsid w:val="00F33E1B"/>
    <w:rsid w:val="00F3466E"/>
    <w:rsid w:val="00F34B10"/>
    <w:rsid w:val="00F35075"/>
    <w:rsid w:val="00F35E6C"/>
    <w:rsid w:val="00F36C51"/>
    <w:rsid w:val="00F37A8F"/>
    <w:rsid w:val="00F42601"/>
    <w:rsid w:val="00F507F0"/>
    <w:rsid w:val="00F5111D"/>
    <w:rsid w:val="00F514B7"/>
    <w:rsid w:val="00F53ED3"/>
    <w:rsid w:val="00F542E2"/>
    <w:rsid w:val="00F54518"/>
    <w:rsid w:val="00F56A26"/>
    <w:rsid w:val="00F56E5D"/>
    <w:rsid w:val="00F578B5"/>
    <w:rsid w:val="00F610BE"/>
    <w:rsid w:val="00F62130"/>
    <w:rsid w:val="00F62A17"/>
    <w:rsid w:val="00F633DB"/>
    <w:rsid w:val="00F63CCB"/>
    <w:rsid w:val="00F63DFB"/>
    <w:rsid w:val="00F64AE1"/>
    <w:rsid w:val="00F65298"/>
    <w:rsid w:val="00F65C53"/>
    <w:rsid w:val="00F66F8D"/>
    <w:rsid w:val="00F67E4F"/>
    <w:rsid w:val="00F67F0A"/>
    <w:rsid w:val="00F7149C"/>
    <w:rsid w:val="00F71A73"/>
    <w:rsid w:val="00F71F6E"/>
    <w:rsid w:val="00F7287E"/>
    <w:rsid w:val="00F72DCB"/>
    <w:rsid w:val="00F75228"/>
    <w:rsid w:val="00F75BCC"/>
    <w:rsid w:val="00F762A8"/>
    <w:rsid w:val="00F76F2A"/>
    <w:rsid w:val="00F80420"/>
    <w:rsid w:val="00F80F7F"/>
    <w:rsid w:val="00F82FF8"/>
    <w:rsid w:val="00F84589"/>
    <w:rsid w:val="00F85B7F"/>
    <w:rsid w:val="00F862E9"/>
    <w:rsid w:val="00F8702C"/>
    <w:rsid w:val="00F915AE"/>
    <w:rsid w:val="00F936D0"/>
    <w:rsid w:val="00F93A40"/>
    <w:rsid w:val="00F963DC"/>
    <w:rsid w:val="00F96D55"/>
    <w:rsid w:val="00FA0CF9"/>
    <w:rsid w:val="00FA3F21"/>
    <w:rsid w:val="00FB1CE3"/>
    <w:rsid w:val="00FB26A6"/>
    <w:rsid w:val="00FB3C92"/>
    <w:rsid w:val="00FB3E83"/>
    <w:rsid w:val="00FB4C7C"/>
    <w:rsid w:val="00FB6722"/>
    <w:rsid w:val="00FC3D60"/>
    <w:rsid w:val="00FC6410"/>
    <w:rsid w:val="00FC6D95"/>
    <w:rsid w:val="00FC7839"/>
    <w:rsid w:val="00FC7E86"/>
    <w:rsid w:val="00FD140D"/>
    <w:rsid w:val="00FD22C4"/>
    <w:rsid w:val="00FD6E57"/>
    <w:rsid w:val="00FD71AD"/>
    <w:rsid w:val="00FE0A33"/>
    <w:rsid w:val="00FE2E93"/>
    <w:rsid w:val="00FE3693"/>
    <w:rsid w:val="00FF0131"/>
    <w:rsid w:val="00FF5A66"/>
    <w:rsid w:val="00FF7D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51F046B"/>
  <w15:docId w15:val="{D49C4499-91BB-4EFC-A0B4-848A2BD2F6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670A0E"/>
    <w:pPr>
      <w:keepNext/>
      <w:keepLines/>
      <w:spacing w:before="320" w:after="320" w:line="480" w:lineRule="exact"/>
      <w:contextualSpacing/>
      <w:outlineLvl w:val="0"/>
    </w:pPr>
    <w:rPr>
      <w:rFonts w:asciiTheme="majorHAnsi" w:eastAsiaTheme="majorEastAsia" w:hAnsiTheme="majorHAnsi" w:cstheme="majorBidi"/>
      <w:color w:val="CE0E2D"/>
      <w:sz w:val="36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670A0E"/>
    <w:pPr>
      <w:keepNext/>
      <w:keepLines/>
      <w:spacing w:before="320" w:after="320" w:line="320" w:lineRule="exact"/>
      <w:contextualSpacing/>
      <w:outlineLvl w:val="1"/>
    </w:pPr>
    <w:rPr>
      <w:rFonts w:eastAsiaTheme="majorEastAsia" w:cstheme="majorBidi"/>
      <w:b/>
      <w:color w:val="272626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714F7A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670A0E"/>
    <w:rPr>
      <w:rFonts w:asciiTheme="majorHAnsi" w:eastAsiaTheme="majorEastAsia" w:hAnsiTheme="majorHAnsi" w:cstheme="majorBidi"/>
      <w:color w:val="CE0E2D"/>
      <w:sz w:val="36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670A0E"/>
    <w:rPr>
      <w:rFonts w:eastAsiaTheme="majorEastAsia" w:cstheme="majorBidi"/>
      <w:b/>
      <w:color w:val="272626"/>
      <w:sz w:val="26"/>
      <w:szCs w:val="26"/>
    </w:rPr>
  </w:style>
  <w:style w:type="paragraph" w:customStyle="1" w:styleId="tekstpogrubiony">
    <w:name w:val="tekst pogrubiony"/>
    <w:autoRedefine/>
    <w:qFormat/>
    <w:rsid w:val="00670A0E"/>
    <w:pPr>
      <w:spacing w:after="0" w:line="320" w:lineRule="exact"/>
    </w:pPr>
    <w:rPr>
      <w:rFonts w:ascii="Calibri" w:hAnsi="Calibri"/>
      <w:b/>
      <w:bCs/>
      <w:color w:val="272626"/>
      <w:sz w:val="20"/>
      <w:szCs w:val="18"/>
    </w:rPr>
  </w:style>
  <w:style w:type="paragraph" w:styleId="Tytu">
    <w:name w:val="Title"/>
    <w:basedOn w:val="Normalny"/>
    <w:next w:val="Normalny"/>
    <w:link w:val="TytuZnak"/>
    <w:uiPriority w:val="10"/>
    <w:qFormat/>
    <w:rsid w:val="00670A0E"/>
    <w:pPr>
      <w:spacing w:after="560" w:line="240" w:lineRule="auto"/>
    </w:pPr>
    <w:rPr>
      <w:rFonts w:eastAsiaTheme="majorEastAsia" w:cs="Times New Roman (Nagłówki CS)"/>
      <w:b/>
      <w:color w:val="CE0E2D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670A0E"/>
    <w:rPr>
      <w:rFonts w:eastAsiaTheme="majorEastAsia" w:cs="Times New Roman (Nagłówki CS)"/>
      <w:b/>
      <w:color w:val="CE0E2D"/>
      <w:kern w:val="28"/>
      <w:sz w:val="56"/>
      <w:szCs w:val="56"/>
    </w:rPr>
  </w:style>
  <w:style w:type="paragraph" w:styleId="Akapitzlist">
    <w:name w:val="List Paragraph"/>
    <w:basedOn w:val="Normalny"/>
    <w:uiPriority w:val="34"/>
    <w:qFormat/>
    <w:rsid w:val="00670A0E"/>
    <w:pPr>
      <w:numPr>
        <w:numId w:val="1"/>
      </w:numPr>
      <w:spacing w:after="0" w:line="320" w:lineRule="exact"/>
      <w:ind w:left="284" w:hanging="284"/>
      <w:contextualSpacing/>
    </w:pPr>
    <w:rPr>
      <w:rFonts w:asciiTheme="majorHAnsi" w:hAnsiTheme="majorHAnsi"/>
      <w:sz w:val="20"/>
      <w:szCs w:val="24"/>
    </w:rPr>
  </w:style>
  <w:style w:type="character" w:styleId="Pogrubienie">
    <w:name w:val="Strong"/>
    <w:basedOn w:val="Domylnaczcionkaakapitu"/>
    <w:uiPriority w:val="22"/>
    <w:qFormat/>
    <w:rsid w:val="00670A0E"/>
    <w:rPr>
      <w:b/>
      <w:bCs/>
    </w:rPr>
  </w:style>
  <w:style w:type="character" w:styleId="Hipercze">
    <w:name w:val="Hyperlink"/>
    <w:basedOn w:val="Domylnaczcionkaakapitu"/>
    <w:uiPriority w:val="99"/>
    <w:unhideWhenUsed/>
    <w:rsid w:val="00670A0E"/>
    <w:rPr>
      <w:color w:val="0000FF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670A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70A0E"/>
  </w:style>
  <w:style w:type="paragraph" w:styleId="Stopka">
    <w:name w:val="footer"/>
    <w:basedOn w:val="Normalny"/>
    <w:link w:val="StopkaZnak"/>
    <w:uiPriority w:val="99"/>
    <w:unhideWhenUsed/>
    <w:rsid w:val="00670A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70A0E"/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515101"/>
    <w:rPr>
      <w:color w:val="605E5C"/>
      <w:shd w:val="clear" w:color="auto" w:fill="E1DFDD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A2C5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A2C57"/>
    <w:rPr>
      <w:rFonts w:ascii="Segoe UI" w:hAnsi="Segoe UI" w:cs="Segoe UI"/>
      <w:sz w:val="18"/>
      <w:szCs w:val="18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714F7A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styleId="Uwydatnienie">
    <w:name w:val="Emphasis"/>
    <w:basedOn w:val="Domylnaczcionkaakapitu"/>
    <w:uiPriority w:val="20"/>
    <w:qFormat/>
    <w:rsid w:val="004D3CFD"/>
    <w:rPr>
      <w:i/>
      <w:iCs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C70D88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C70D88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C70D88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70D8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70D88"/>
    <w:rPr>
      <w:b/>
      <w:bCs/>
      <w:sz w:val="20"/>
      <w:szCs w:val="20"/>
    </w:rPr>
  </w:style>
  <w:style w:type="paragraph" w:styleId="NormalnyWeb">
    <w:name w:val="Normal (Web)"/>
    <w:basedOn w:val="Normalny"/>
    <w:uiPriority w:val="99"/>
    <w:unhideWhenUsed/>
    <w:rsid w:val="00883F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Poprawka">
    <w:name w:val="Revision"/>
    <w:hidden/>
    <w:uiPriority w:val="99"/>
    <w:semiHidden/>
    <w:rsid w:val="00F20BDD"/>
    <w:pPr>
      <w:spacing w:after="0" w:line="240" w:lineRule="auto"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88329C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88329C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88329C"/>
    <w:rPr>
      <w:vertAlign w:val="superscript"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AE177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9492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534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13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633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8400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200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6630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83290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2086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5713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9031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076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3702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6833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724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185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075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6744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23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993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798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facebook.com/ExpoPL/" TargetMode="External"/><Relationship Id="rId18" Type="http://schemas.openxmlformats.org/officeDocument/2006/relationships/hyperlink" Target="https://www.linkedin.com/showcase/poland-at-expo/?viewAsMember=true" TargetMode="External"/><Relationship Id="rId26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image" Target="media/image6.jpeg"/><Relationship Id="rId7" Type="http://schemas.openxmlformats.org/officeDocument/2006/relationships/endnotes" Target="endnotes.xml"/><Relationship Id="rId12" Type="http://schemas.openxmlformats.org/officeDocument/2006/relationships/hyperlink" Target="https://www.youtube.com/user/expoPoland" TargetMode="External"/><Relationship Id="rId17" Type="http://schemas.openxmlformats.org/officeDocument/2006/relationships/image" Target="media/image3.png"/><Relationship Id="rId25" Type="http://schemas.openxmlformats.org/officeDocument/2006/relationships/image" Target="media/image10.pn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s://www.facebook.com/ExpoPL" TargetMode="External"/><Relationship Id="rId20" Type="http://schemas.openxmlformats.org/officeDocument/2006/relationships/image" Target="media/image5.pn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linkedin.com/showcase/poland-at-expo/" TargetMode="External"/><Relationship Id="rId24" Type="http://schemas.openxmlformats.org/officeDocument/2006/relationships/image" Target="media/image9.pn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https://twitter.com/ExpoPL" TargetMode="External"/><Relationship Id="rId23" Type="http://schemas.openxmlformats.org/officeDocument/2006/relationships/image" Target="media/image8.png"/><Relationship Id="rId28" Type="http://schemas.openxmlformats.org/officeDocument/2006/relationships/header" Target="header1.xml"/><Relationship Id="rId10" Type="http://schemas.openxmlformats.org/officeDocument/2006/relationships/hyperlink" Target="http://www.expo.gov.pl" TargetMode="External"/><Relationship Id="rId19" Type="http://schemas.openxmlformats.org/officeDocument/2006/relationships/image" Target="media/image4.png"/><Relationship Id="rId31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s://www.instagram.com/polandatexpo/" TargetMode="External"/><Relationship Id="rId22" Type="http://schemas.openxmlformats.org/officeDocument/2006/relationships/image" Target="media/image7.jpeg"/><Relationship Id="rId27" Type="http://schemas.openxmlformats.org/officeDocument/2006/relationships/image" Target="media/image12.jpeg"/><Relationship Id="rId30" Type="http://schemas.openxmlformats.org/officeDocument/2006/relationships/header" Target="header2.xml"/><Relationship Id="rId8" Type="http://schemas.openxmlformats.org/officeDocument/2006/relationships/image" Target="media/image1.jpeg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18.svg"/><Relationship Id="rId1" Type="http://schemas.openxmlformats.org/officeDocument/2006/relationships/image" Target="media/image17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18.svg"/><Relationship Id="rId1" Type="http://schemas.openxmlformats.org/officeDocument/2006/relationships/image" Target="media/image17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5.png"/><Relationship Id="rId2" Type="http://schemas.openxmlformats.org/officeDocument/2006/relationships/image" Target="media/image14.png"/><Relationship Id="rId1" Type="http://schemas.openxmlformats.org/officeDocument/2006/relationships/image" Target="media/image13.png"/><Relationship Id="rId4" Type="http://schemas.openxmlformats.org/officeDocument/2006/relationships/image" Target="media/image16.sv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15.png"/><Relationship Id="rId2" Type="http://schemas.openxmlformats.org/officeDocument/2006/relationships/image" Target="media/image14.png"/><Relationship Id="rId1" Type="http://schemas.openxmlformats.org/officeDocument/2006/relationships/image" Target="media/image13.png"/><Relationship Id="rId4" Type="http://schemas.openxmlformats.org/officeDocument/2006/relationships/image" Target="media/image16.sv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98CECB1-9E5A-4C9C-AC79-AEF6F72A7E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958</Words>
  <Characters>5752</Characters>
  <Application>Microsoft Office Word</Application>
  <DocSecurity>0</DocSecurity>
  <Lines>47</Lines>
  <Paragraphs>13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Anna Drozd</dc:creator>
  <cp:lastModifiedBy>Radosław Mamoń</cp:lastModifiedBy>
  <cp:revision>4</cp:revision>
  <cp:lastPrinted>2019-10-15T07:41:00Z</cp:lastPrinted>
  <dcterms:created xsi:type="dcterms:W3CDTF">2022-02-02T08:23:00Z</dcterms:created>
  <dcterms:modified xsi:type="dcterms:W3CDTF">2022-02-03T11:33:00Z</dcterms:modified>
</cp:coreProperties>
</file>